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6B1B" w14:textId="77777777" w:rsidR="00B47E0F" w:rsidRPr="00D92CEE" w:rsidRDefault="00B47E0F" w:rsidP="00936B47">
      <w:pPr>
        <w:jc w:val="both"/>
      </w:pPr>
    </w:p>
    <w:p w14:paraId="4B9E7C3D" w14:textId="77777777" w:rsidR="00AF51DC" w:rsidRPr="00D92CEE" w:rsidRDefault="00AF51DC" w:rsidP="00761BE8">
      <w:pPr>
        <w:pStyle w:val="Naslov"/>
        <w:jc w:val="center"/>
      </w:pPr>
      <w:r w:rsidRPr="00D92CEE">
        <w:t>Zapisnik</w:t>
      </w:r>
    </w:p>
    <w:p w14:paraId="1A1111CB" w14:textId="77777777" w:rsidR="00AF51DC" w:rsidRPr="00D92CEE" w:rsidRDefault="00AF51DC" w:rsidP="00936B47">
      <w:pPr>
        <w:jc w:val="both"/>
      </w:pPr>
    </w:p>
    <w:p w14:paraId="1BE46639" w14:textId="74F620A4" w:rsidR="00AF51DC" w:rsidRPr="00D92CEE" w:rsidRDefault="00B47EDB" w:rsidP="00936B47">
      <w:pPr>
        <w:jc w:val="both"/>
      </w:pPr>
      <w:r w:rsidRPr="00D92CEE">
        <w:t>1.</w:t>
      </w:r>
      <w:r w:rsidR="00AF51DC" w:rsidRPr="00D92CEE">
        <w:t xml:space="preserve"> </w:t>
      </w:r>
      <w:r w:rsidR="00C435C8" w:rsidRPr="00D92CEE">
        <w:rPr>
          <w:rFonts w:ascii="Calibri" w:hAnsi="Calibri" w:cs="Calibri"/>
          <w:color w:val="000000"/>
          <w:shd w:val="clear" w:color="auto" w:fill="FFFFFF"/>
        </w:rPr>
        <w:t>srečanj</w:t>
      </w:r>
      <w:r w:rsidR="00E304B1" w:rsidRPr="00D92CEE">
        <w:rPr>
          <w:rFonts w:ascii="Calibri" w:hAnsi="Calibri" w:cs="Calibri"/>
          <w:color w:val="000000"/>
          <w:shd w:val="clear" w:color="auto" w:fill="FFFFFF"/>
        </w:rPr>
        <w:t>e</w:t>
      </w:r>
      <w:r w:rsidR="004A361D" w:rsidRPr="00D92CEE">
        <w:rPr>
          <w:rFonts w:ascii="Calibri" w:hAnsi="Calibri" w:cs="Calibri"/>
          <w:color w:val="000000"/>
          <w:shd w:val="clear" w:color="auto" w:fill="FFFFFF"/>
        </w:rPr>
        <w:t xml:space="preserve"> partnerjev </w:t>
      </w:r>
      <w:hyperlink r:id="rId8" w:history="1">
        <w:r w:rsidR="00A55E07">
          <w:rPr>
            <w:rStyle w:val="Hiperpovezava"/>
            <w:rFonts w:ascii="Calibri" w:hAnsi="Calibri" w:cs="Calibri"/>
            <w:shd w:val="clear" w:color="auto" w:fill="FFFFFF"/>
          </w:rPr>
          <w:t>M</w:t>
        </w:r>
        <w:r w:rsidR="004A361D" w:rsidRPr="00342282">
          <w:rPr>
            <w:rStyle w:val="Hiperpovezava"/>
            <w:rFonts w:ascii="Calibri" w:hAnsi="Calibri" w:cs="Calibri"/>
            <w:shd w:val="clear" w:color="auto" w:fill="FFFFFF"/>
          </w:rPr>
          <w:t>reže občanske znanosti v Sloveniji</w:t>
        </w:r>
      </w:hyperlink>
      <w:r w:rsidR="00800F9A" w:rsidRPr="00D92CEE">
        <w:t xml:space="preserve"> je potekalo v prostorih C</w:t>
      </w:r>
      <w:r w:rsidR="00342282">
        <w:t>entralne tehniške knjižnice Univerze v Ljubljani (C</w:t>
      </w:r>
      <w:r w:rsidR="00800F9A" w:rsidRPr="00D92CEE">
        <w:t>TK</w:t>
      </w:r>
      <w:r w:rsidR="00342282">
        <w:t>)</w:t>
      </w:r>
      <w:r w:rsidR="00800F9A" w:rsidRPr="00D92CEE">
        <w:t xml:space="preserve"> na Trgu republike 3, 1000 Ljubljana in na daljavo</w:t>
      </w:r>
      <w:r w:rsidR="00E232E9">
        <w:t xml:space="preserve"> (preko ZOOM-a)</w:t>
      </w:r>
      <w:r w:rsidR="00800F9A" w:rsidRPr="00D92CEE">
        <w:t>,</w:t>
      </w:r>
      <w:r w:rsidR="00AF51DC" w:rsidRPr="00D92CEE">
        <w:t xml:space="preserve"> </w:t>
      </w:r>
      <w:r w:rsidR="008D3349" w:rsidRPr="00D92CEE">
        <w:t>2</w:t>
      </w:r>
      <w:r w:rsidR="0032014C" w:rsidRPr="00D92CEE">
        <w:t>0</w:t>
      </w:r>
      <w:r w:rsidR="00AF51DC" w:rsidRPr="00D92CEE">
        <w:t xml:space="preserve">. </w:t>
      </w:r>
      <w:r w:rsidR="005049D8" w:rsidRPr="00D92CEE">
        <w:t>januarja</w:t>
      </w:r>
      <w:r w:rsidR="00AF51DC" w:rsidRPr="00D92CEE">
        <w:t xml:space="preserve"> 202</w:t>
      </w:r>
      <w:r w:rsidR="005049D8" w:rsidRPr="00D92CEE">
        <w:t>3</w:t>
      </w:r>
      <w:r w:rsidR="00AF51DC" w:rsidRPr="00D92CEE">
        <w:t xml:space="preserve"> ob </w:t>
      </w:r>
      <w:r w:rsidR="008D3349" w:rsidRPr="00D92CEE">
        <w:t>1</w:t>
      </w:r>
      <w:r w:rsidR="0032014C" w:rsidRPr="00D92CEE">
        <w:t>3</w:t>
      </w:r>
      <w:r w:rsidR="00AF51DC" w:rsidRPr="00D92CEE">
        <w:t>:</w:t>
      </w:r>
      <w:r w:rsidR="008D3349" w:rsidRPr="00D92CEE">
        <w:t>0</w:t>
      </w:r>
      <w:r w:rsidR="00AF51DC" w:rsidRPr="00D92CEE">
        <w:t>0 uri.</w:t>
      </w:r>
    </w:p>
    <w:p w14:paraId="24326B81" w14:textId="77777777" w:rsidR="00AF51DC" w:rsidRPr="00D92CEE" w:rsidRDefault="00AF51DC" w:rsidP="00936B47">
      <w:pPr>
        <w:jc w:val="both"/>
      </w:pPr>
    </w:p>
    <w:p w14:paraId="1583CE7B" w14:textId="77777777" w:rsidR="001F30C8" w:rsidRPr="00D92CEE" w:rsidRDefault="00AF51DC" w:rsidP="00936B47">
      <w:pPr>
        <w:jc w:val="both"/>
      </w:pPr>
      <w:r w:rsidRPr="00D92CEE">
        <w:t>Prisotni:</w:t>
      </w:r>
    </w:p>
    <w:p w14:paraId="3D5302B0" w14:textId="32A3DB08" w:rsidR="00AF51DC" w:rsidRPr="00D92CEE" w:rsidRDefault="00C92BE8" w:rsidP="00936B47">
      <w:pPr>
        <w:spacing w:line="240" w:lineRule="auto"/>
        <w:jc w:val="both"/>
      </w:pPr>
      <w:r>
        <w:t>V</w:t>
      </w:r>
      <w:r w:rsidR="001F30C8" w:rsidRPr="00D92CEE">
        <w:t xml:space="preserve"> prostorih CTK:</w:t>
      </w:r>
      <w:r w:rsidR="00AF51DC" w:rsidRPr="00D92CEE">
        <w:t xml:space="preserve"> Mitja V. Iskrić</w:t>
      </w:r>
      <w:r w:rsidR="00761BE8">
        <w:t xml:space="preserve"> (CTK)</w:t>
      </w:r>
      <w:r w:rsidR="00AF51DC" w:rsidRPr="00D92CEE">
        <w:t>, Uroš Kunaver</w:t>
      </w:r>
      <w:r w:rsidR="00761BE8">
        <w:t xml:space="preserve"> (CTK)</w:t>
      </w:r>
      <w:r w:rsidR="003C2AA0" w:rsidRPr="00D92CEE">
        <w:t>,</w:t>
      </w:r>
      <w:r w:rsidR="00AF51DC" w:rsidRPr="00D92CEE">
        <w:t xml:space="preserve"> Til M</w:t>
      </w:r>
      <w:r w:rsidR="003C2AA0" w:rsidRPr="00D92CEE">
        <w:t>lakar</w:t>
      </w:r>
      <w:r w:rsidR="009E5AB4" w:rsidRPr="00D92CEE">
        <w:t xml:space="preserve"> (CTK), Aleš Klemen</w:t>
      </w:r>
      <w:r w:rsidR="00761BE8">
        <w:t xml:space="preserve"> (MKL)</w:t>
      </w:r>
      <w:r w:rsidR="009E5AB4" w:rsidRPr="00D92CEE">
        <w:t>, Andreja Vovk I</w:t>
      </w:r>
      <w:r w:rsidR="00E964F8" w:rsidRPr="00D92CEE">
        <w:t>skrić</w:t>
      </w:r>
      <w:r w:rsidR="00761BE8">
        <w:t xml:space="preserve"> </w:t>
      </w:r>
      <w:r w:rsidR="000D17B6" w:rsidRPr="00D92CEE">
        <w:t>(MKL)</w:t>
      </w:r>
      <w:r w:rsidR="001F30C8" w:rsidRPr="00D92CEE">
        <w:t>, Zarja Muršič (Sledilnik)</w:t>
      </w:r>
      <w:r w:rsidR="00AF51DC" w:rsidRPr="00D92CEE">
        <w:t>.</w:t>
      </w:r>
    </w:p>
    <w:p w14:paraId="2EED8631" w14:textId="1BE0F2C0" w:rsidR="00474D4C" w:rsidRPr="00D92CEE" w:rsidRDefault="00800F9A" w:rsidP="00936B47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D92CEE">
        <w:t>Oddaljeno</w:t>
      </w:r>
      <w:r w:rsidR="001F30C8" w:rsidRPr="00D92CEE">
        <w:t xml:space="preserve">: </w:t>
      </w:r>
      <w:r w:rsidR="00B7359A" w:rsidRPr="00D92CEE">
        <w:t xml:space="preserve">Črtomir Podlipnik (covid.si), </w:t>
      </w:r>
      <w:r w:rsidR="00CB0249" w:rsidRPr="00D92CEE">
        <w:t>Marjeta Gros</w:t>
      </w:r>
      <w:r w:rsidR="00B42798" w:rsidRPr="00D92CEE">
        <w:t xml:space="preserve"> (MKK), </w:t>
      </w:r>
      <w:r w:rsidR="00CB41FC" w:rsidRPr="00D92CEE">
        <w:t>Luka Duniš (</w:t>
      </w:r>
      <w:r w:rsidR="00A02545" w:rsidRPr="00D92CEE">
        <w:t>UP)</w:t>
      </w:r>
      <w:r w:rsidR="00474D4C" w:rsidRPr="00D92CEE">
        <w:t xml:space="preserve">, </w:t>
      </w:r>
      <w:r w:rsidR="00474D4C" w:rsidRPr="00D92CEE">
        <w:rPr>
          <w:rFonts w:eastAsia="Times New Roman" w:cstheme="minorHAnsi"/>
        </w:rPr>
        <w:t>Manja Pergar</w:t>
      </w:r>
      <w:r w:rsidR="00587929" w:rsidRPr="00D92CEE">
        <w:rPr>
          <w:rFonts w:eastAsia="Times New Roman" w:cstheme="minorHAnsi"/>
        </w:rPr>
        <w:t xml:space="preserve"> </w:t>
      </w:r>
      <w:r w:rsidR="00A02545" w:rsidRPr="00D92CEE">
        <w:rPr>
          <w:rFonts w:eastAsia="Times New Roman" w:cstheme="minorHAnsi"/>
        </w:rPr>
        <w:t>(GKFB</w:t>
      </w:r>
      <w:r w:rsidR="00FF7003" w:rsidRPr="00D92CEE">
        <w:rPr>
          <w:rFonts w:eastAsia="Times New Roman" w:cstheme="minorHAnsi"/>
        </w:rPr>
        <w:t>)</w:t>
      </w:r>
      <w:r w:rsidR="00474D4C" w:rsidRPr="00D92CEE">
        <w:rPr>
          <w:rFonts w:eastAsia="Times New Roman" w:cstheme="minorHAnsi"/>
        </w:rPr>
        <w:t>, David Kocman (IJS), Saša Vidmar</w:t>
      </w:r>
      <w:r w:rsidR="00587929" w:rsidRPr="00D92CEE">
        <w:rPr>
          <w:rFonts w:eastAsia="Times New Roman" w:cstheme="minorHAnsi"/>
        </w:rPr>
        <w:t xml:space="preserve"> (GKFB)</w:t>
      </w:r>
      <w:r w:rsidR="00474D4C" w:rsidRPr="00D92CEE">
        <w:rPr>
          <w:rFonts w:eastAsia="Times New Roman" w:cstheme="minorHAnsi"/>
        </w:rPr>
        <w:t>, Elena Bužan</w:t>
      </w:r>
      <w:r w:rsidR="00C86E28" w:rsidRPr="00D92CEE">
        <w:rPr>
          <w:rFonts w:eastAsia="Times New Roman" w:cstheme="minorHAnsi"/>
        </w:rPr>
        <w:t xml:space="preserve"> (UP)</w:t>
      </w:r>
      <w:r w:rsidR="00474D4C" w:rsidRPr="00D92CEE">
        <w:rPr>
          <w:rFonts w:eastAsia="Times New Roman" w:cstheme="minorHAnsi"/>
        </w:rPr>
        <w:t>, Maša Zupančič</w:t>
      </w:r>
      <w:r w:rsidR="00C86E28" w:rsidRPr="00D92CEE">
        <w:rPr>
          <w:rFonts w:eastAsia="Times New Roman" w:cstheme="minorHAnsi"/>
        </w:rPr>
        <w:t xml:space="preserve"> (NIB)</w:t>
      </w:r>
      <w:r w:rsidR="00474D4C" w:rsidRPr="00D92CEE">
        <w:rPr>
          <w:rFonts w:eastAsia="Times New Roman" w:cstheme="minorHAnsi"/>
        </w:rPr>
        <w:t>, Davor Kontič</w:t>
      </w:r>
      <w:r w:rsidR="0055754E" w:rsidRPr="00D92CEE">
        <w:rPr>
          <w:rFonts w:eastAsia="Times New Roman" w:cstheme="minorHAnsi"/>
        </w:rPr>
        <w:t xml:space="preserve"> (IJS)</w:t>
      </w:r>
      <w:r w:rsidR="00474D4C" w:rsidRPr="00D92CEE">
        <w:rPr>
          <w:rFonts w:eastAsia="Times New Roman" w:cstheme="minorHAnsi"/>
        </w:rPr>
        <w:t>, Minja Krstič</w:t>
      </w:r>
      <w:r w:rsidR="00A32230" w:rsidRPr="00D92CEE">
        <w:rPr>
          <w:rFonts w:eastAsia="Times New Roman" w:cstheme="minorHAnsi"/>
        </w:rPr>
        <w:t xml:space="preserve"> (UP)</w:t>
      </w:r>
    </w:p>
    <w:p w14:paraId="349AF713" w14:textId="77777777" w:rsidR="00AF51DC" w:rsidRPr="00D92CEE" w:rsidRDefault="00AF51DC" w:rsidP="00936B47">
      <w:pPr>
        <w:jc w:val="both"/>
      </w:pPr>
    </w:p>
    <w:p w14:paraId="420B124F" w14:textId="063FB586" w:rsidR="00AF51DC" w:rsidRPr="00D92CEE" w:rsidRDefault="00AF51DC" w:rsidP="00936B47">
      <w:pPr>
        <w:jc w:val="both"/>
      </w:pPr>
      <w:r w:rsidRPr="00D92CEE">
        <w:t>DNEVNI RED:</w:t>
      </w:r>
    </w:p>
    <w:p w14:paraId="53EE693D" w14:textId="0D9C000A" w:rsidR="00C30C82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D</w:t>
      </w:r>
      <w:r w:rsidR="00C30C82" w:rsidRPr="00D92CEE">
        <w:t>oločitev koordinatorja mreže</w:t>
      </w:r>
    </w:p>
    <w:p w14:paraId="796D4666" w14:textId="66028DF2" w:rsidR="00C30C82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O</w:t>
      </w:r>
      <w:r w:rsidR="00C30C82" w:rsidRPr="00D92CEE">
        <w:t>rganizacija delovanja mreže</w:t>
      </w:r>
    </w:p>
    <w:p w14:paraId="61EFD047" w14:textId="1E907BC6" w:rsidR="00C30C82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R</w:t>
      </w:r>
      <w:r w:rsidR="00C30C82" w:rsidRPr="00D92CEE">
        <w:t>azprava o predlogu za ambasadorja občanske znanosti v Sloveniji</w:t>
      </w:r>
    </w:p>
    <w:p w14:paraId="1349382E" w14:textId="7AB7903E" w:rsidR="00C30C82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I</w:t>
      </w:r>
      <w:r w:rsidR="00C30C82" w:rsidRPr="00D92CEE">
        <w:t>nformacija o Akcijskem načrtu RRIS 2030 in o Uredbi o izvajanju odprte znanosti v Sloveniji</w:t>
      </w:r>
    </w:p>
    <w:p w14:paraId="54357781" w14:textId="27E92A0E" w:rsidR="00C30C82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N</w:t>
      </w:r>
      <w:r w:rsidR="00C30C82" w:rsidRPr="00D92CEE">
        <w:t>acionalni dogodek v okviru mreže znanja</w:t>
      </w:r>
    </w:p>
    <w:p w14:paraId="2030C5A5" w14:textId="452B48F5" w:rsidR="00C30C82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P</w:t>
      </w:r>
      <w:r w:rsidR="00C30C82" w:rsidRPr="00D92CEE">
        <w:t>redstavitev priročnika, ki ga pripravljamo v CTK</w:t>
      </w:r>
    </w:p>
    <w:p w14:paraId="4CF4AE9F" w14:textId="5552A9E1" w:rsidR="00C30C82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P</w:t>
      </w:r>
      <w:r w:rsidR="00C30C82" w:rsidRPr="00D92CEE">
        <w:t>redstavitev novosti na portalu CITIZENSCIENCE.SI</w:t>
      </w:r>
    </w:p>
    <w:p w14:paraId="71D4E2B8" w14:textId="7F64E743" w:rsidR="003F3F3C" w:rsidRPr="00D92CEE" w:rsidRDefault="000B11FE" w:rsidP="00936B47">
      <w:pPr>
        <w:pStyle w:val="Odstavekseznama"/>
        <w:numPr>
          <w:ilvl w:val="0"/>
          <w:numId w:val="3"/>
        </w:numPr>
        <w:jc w:val="both"/>
      </w:pPr>
      <w:r w:rsidRPr="00D92CEE">
        <w:t>P</w:t>
      </w:r>
      <w:r w:rsidR="00C30C82" w:rsidRPr="00D92CEE">
        <w:t>ridobivanje novih partnerjev</w:t>
      </w:r>
    </w:p>
    <w:p w14:paraId="14439D50" w14:textId="77777777" w:rsidR="008D02F9" w:rsidRDefault="008D02F9" w:rsidP="00936B47">
      <w:pPr>
        <w:jc w:val="both"/>
      </w:pPr>
    </w:p>
    <w:p w14:paraId="2417CAB0" w14:textId="66624CFD" w:rsidR="0094719C" w:rsidRPr="00D92CEE" w:rsidRDefault="00153ADB" w:rsidP="00936B47">
      <w:pPr>
        <w:jc w:val="both"/>
      </w:pPr>
      <w:r w:rsidRPr="00D92CEE">
        <w:t>Na začetku so se prisotni na kratko predstavili</w:t>
      </w:r>
      <w:r w:rsidR="001B6C5D" w:rsidRPr="00D92CEE">
        <w:t>.</w:t>
      </w:r>
    </w:p>
    <w:p w14:paraId="0AB28780" w14:textId="478A9DE2" w:rsidR="00E13806" w:rsidRPr="00D92CEE" w:rsidRDefault="000B11FE" w:rsidP="00936B47">
      <w:pPr>
        <w:pStyle w:val="Odstavekseznama"/>
        <w:numPr>
          <w:ilvl w:val="0"/>
          <w:numId w:val="4"/>
        </w:numPr>
        <w:jc w:val="both"/>
      </w:pPr>
      <w:r w:rsidRPr="00D92CEE">
        <w:t>D</w:t>
      </w:r>
      <w:r w:rsidR="009939DC" w:rsidRPr="00D92CEE">
        <w:t>oločitev koordinatorja mreže</w:t>
      </w:r>
    </w:p>
    <w:p w14:paraId="05FBB254" w14:textId="7E04E7F4" w:rsidR="00FA5608" w:rsidRPr="00D92CEE" w:rsidRDefault="008B73DE" w:rsidP="00936B47">
      <w:pPr>
        <w:jc w:val="both"/>
      </w:pPr>
      <w:r w:rsidRPr="00D92CEE">
        <w:t xml:space="preserve">Mitja </w:t>
      </w:r>
      <w:r w:rsidR="001B6C5D" w:rsidRPr="00D92CEE">
        <w:t xml:space="preserve">(CTK) </w:t>
      </w:r>
      <w:r w:rsidRPr="00D92CEE">
        <w:t>je predstavil predlog za določitev koordinatorja</w:t>
      </w:r>
      <w:r w:rsidR="00FA5608" w:rsidRPr="00D92CEE">
        <w:t>/ko</w:t>
      </w:r>
      <w:r w:rsidRPr="00D92CEE">
        <w:t xml:space="preserve"> mreže. Mreži bi koristilo, da ima</w:t>
      </w:r>
      <w:r w:rsidR="00E13806" w:rsidRPr="00D92CEE">
        <w:t xml:space="preserve"> </w:t>
      </w:r>
      <w:r w:rsidRPr="00D92CEE">
        <w:t>nekoga, ki jo bo zastopal, govoril v imenu mreže, komuniciral z deležniki. To je skupni projekt,</w:t>
      </w:r>
      <w:r w:rsidR="00081906" w:rsidRPr="00D92CEE">
        <w:t xml:space="preserve"> zato </w:t>
      </w:r>
      <w:r w:rsidR="00895AB7" w:rsidRPr="00D92CEE">
        <w:t>je pomembno</w:t>
      </w:r>
      <w:r w:rsidR="008D4C2A" w:rsidRPr="00D92CEE">
        <w:t xml:space="preserve">, da </w:t>
      </w:r>
      <w:r w:rsidR="00895AB7" w:rsidRPr="00D92CEE">
        <w:t>prihaja</w:t>
      </w:r>
      <w:r w:rsidR="008D4C2A" w:rsidRPr="00D92CEE">
        <w:t xml:space="preserve"> </w:t>
      </w:r>
      <w:r w:rsidRPr="00D92CEE">
        <w:t>iz druge organizacije.</w:t>
      </w:r>
      <w:r w:rsidR="00081906" w:rsidRPr="00D92CEE">
        <w:t xml:space="preserve"> Naloge koordinatorja bi lahko bile, </w:t>
      </w:r>
      <w:r w:rsidRPr="00D92CEE">
        <w:t xml:space="preserve">da koordinira, sklicuje in vodi sestanke. CTK </w:t>
      </w:r>
      <w:r w:rsidR="00081906" w:rsidRPr="00D92CEE">
        <w:t>bo dal</w:t>
      </w:r>
      <w:r w:rsidRPr="00D92CEE">
        <w:t xml:space="preserve"> vso podporo</w:t>
      </w:r>
      <w:r w:rsidR="00A92F3A" w:rsidRPr="00D92CEE">
        <w:t xml:space="preserve">. </w:t>
      </w:r>
      <w:r w:rsidR="00256ECB" w:rsidRPr="00D92CEE">
        <w:t>CTK si želi</w:t>
      </w:r>
      <w:r w:rsidR="00665391" w:rsidRPr="00D92CEE">
        <w:t xml:space="preserve"> </w:t>
      </w:r>
      <w:r w:rsidRPr="00D92CEE">
        <w:t>nekoga, ki je odziven, da</w:t>
      </w:r>
      <w:r w:rsidR="00665391" w:rsidRPr="00D92CEE">
        <w:t xml:space="preserve"> bo</w:t>
      </w:r>
      <w:r w:rsidRPr="00D92CEE">
        <w:t xml:space="preserve"> lahko širi</w:t>
      </w:r>
      <w:r w:rsidR="00665391" w:rsidRPr="00D92CEE">
        <w:t>l</w:t>
      </w:r>
      <w:r w:rsidRPr="00D92CEE">
        <w:t xml:space="preserve"> novice o delovanju mreže </w:t>
      </w:r>
      <w:r w:rsidR="00665391" w:rsidRPr="00D92CEE">
        <w:t>in drugih informacijah znotraj mreže in tudi navzven, tudi mednarodno</w:t>
      </w:r>
      <w:r w:rsidRPr="00D92CEE">
        <w:t>.</w:t>
      </w:r>
      <w:r w:rsidR="00665391" w:rsidRPr="00D92CEE">
        <w:t xml:space="preserve"> </w:t>
      </w:r>
      <w:r w:rsidRPr="00D92CEE">
        <w:t>Pri skupnih projektih bi lahko zastopal naša stališča kot en glas.</w:t>
      </w:r>
      <w:r w:rsidR="0076346D" w:rsidRPr="00D92CEE">
        <w:t xml:space="preserve"> Koordinator bo predstavljal o</w:t>
      </w:r>
      <w:r w:rsidRPr="00D92CEE">
        <w:t>perativn</w:t>
      </w:r>
      <w:r w:rsidR="0076346D" w:rsidRPr="00D92CEE">
        <w:t>o</w:t>
      </w:r>
      <w:r w:rsidRPr="00D92CEE">
        <w:t>, tesnejš</w:t>
      </w:r>
      <w:r w:rsidR="0076346D" w:rsidRPr="00D92CEE">
        <w:t>o</w:t>
      </w:r>
      <w:r w:rsidRPr="00D92CEE">
        <w:t xml:space="preserve"> povezav</w:t>
      </w:r>
      <w:r w:rsidR="0076346D" w:rsidRPr="00D92CEE">
        <w:t>o</w:t>
      </w:r>
      <w:r w:rsidRPr="00D92CEE">
        <w:t xml:space="preserve"> med mrežo in CTK. </w:t>
      </w:r>
    </w:p>
    <w:p w14:paraId="14502FAA" w14:textId="5CDBD9D6" w:rsidR="004A4C14" w:rsidRPr="00D92CEE" w:rsidRDefault="00B03D5D" w:rsidP="00936B47">
      <w:pPr>
        <w:jc w:val="both"/>
      </w:pPr>
      <w:r w:rsidRPr="00D92CEE">
        <w:t>Člani mreže so bili pozvani, da predlagajo</w:t>
      </w:r>
      <w:r w:rsidR="00FA5608" w:rsidRPr="00D92CEE">
        <w:t xml:space="preserve"> kandidata/ko</w:t>
      </w:r>
      <w:r w:rsidR="0097153D" w:rsidRPr="00D92CEE">
        <w:t>.</w:t>
      </w:r>
    </w:p>
    <w:p w14:paraId="4B1C7E71" w14:textId="67B5DFD0" w:rsidR="0097153D" w:rsidRPr="00D92CEE" w:rsidRDefault="00A92F3A" w:rsidP="00936B47">
      <w:pPr>
        <w:jc w:val="both"/>
      </w:pPr>
      <w:r w:rsidRPr="00D92CEE">
        <w:lastRenderedPageBreak/>
        <w:t xml:space="preserve">Aleš </w:t>
      </w:r>
      <w:r w:rsidR="001B6C5D" w:rsidRPr="00D92CEE">
        <w:t xml:space="preserve">(MKL) </w:t>
      </w:r>
      <w:r w:rsidRPr="00D92CEE">
        <w:t xml:space="preserve">je </w:t>
      </w:r>
      <w:r w:rsidR="00FA3F04">
        <w:t>povedal</w:t>
      </w:r>
      <w:r w:rsidR="00B30B74" w:rsidRPr="00D92CEE">
        <w:t xml:space="preserve">, da je njihova knjižnica </w:t>
      </w:r>
      <w:r w:rsidR="00312DA6" w:rsidRPr="00D92CEE">
        <w:t xml:space="preserve">zelo aktivna na tem področju, da je </w:t>
      </w:r>
      <w:r w:rsidR="008E2824">
        <w:t xml:space="preserve">preko projekta </w:t>
      </w:r>
      <w:hyperlink r:id="rId9" w:history="1">
        <w:r w:rsidR="008E2824" w:rsidRPr="00AC3243">
          <w:rPr>
            <w:rStyle w:val="Hiperpovezava"/>
          </w:rPr>
          <w:t>Public Libraries 2030</w:t>
        </w:r>
      </w:hyperlink>
      <w:r w:rsidR="008E2824">
        <w:t xml:space="preserve"> </w:t>
      </w:r>
      <w:r w:rsidR="00B30B74" w:rsidRPr="00D92CEE">
        <w:t xml:space="preserve">vključena tudi v </w:t>
      </w:r>
      <w:r w:rsidR="008E2824">
        <w:t xml:space="preserve">projekt </w:t>
      </w:r>
      <w:hyperlink r:id="rId10" w:history="1">
        <w:r w:rsidR="00595E31" w:rsidRPr="008E2824">
          <w:rPr>
            <w:rStyle w:val="Hiperpovezava"/>
            <w:bdr w:val="none" w:sz="0" w:space="0" w:color="auto" w:frame="1"/>
            <w:shd w:val="clear" w:color="auto" w:fill="FFFFFF"/>
          </w:rPr>
          <w:t>European Citizen Science</w:t>
        </w:r>
      </w:hyperlink>
      <w:r w:rsidR="00595E31" w:rsidRPr="00D92CEE">
        <w:rPr>
          <w:color w:val="242424"/>
          <w:bdr w:val="none" w:sz="0" w:space="0" w:color="auto" w:frame="1"/>
          <w:shd w:val="clear" w:color="auto" w:fill="FFFFFF"/>
        </w:rPr>
        <w:t xml:space="preserve"> </w:t>
      </w:r>
      <w:r w:rsidR="008E2824">
        <w:rPr>
          <w:color w:val="242424"/>
          <w:bdr w:val="none" w:sz="0" w:space="0" w:color="auto" w:frame="1"/>
          <w:shd w:val="clear" w:color="auto" w:fill="FFFFFF"/>
        </w:rPr>
        <w:t>(</w:t>
      </w:r>
      <w:r w:rsidR="00B30B74" w:rsidRPr="00D92CEE">
        <w:t>ECS</w:t>
      </w:r>
      <w:r w:rsidR="008E2824">
        <w:t>)</w:t>
      </w:r>
      <w:r w:rsidR="00312DA6" w:rsidRPr="00D92CEE">
        <w:t xml:space="preserve"> in da že aktivno sodelujejo</w:t>
      </w:r>
      <w:r w:rsidR="00A92437" w:rsidRPr="00D92CEE">
        <w:t>. P</w:t>
      </w:r>
      <w:r w:rsidR="00312DA6" w:rsidRPr="00D92CEE">
        <w:t>redlagal</w:t>
      </w:r>
      <w:r w:rsidR="00A92437" w:rsidRPr="00D92CEE">
        <w:t xml:space="preserve"> je</w:t>
      </w:r>
      <w:r w:rsidR="00312DA6" w:rsidRPr="00D92CEE">
        <w:t xml:space="preserve">, da </w:t>
      </w:r>
      <w:r w:rsidR="00986D1D" w:rsidRPr="00D92CEE">
        <w:t xml:space="preserve">Andreja </w:t>
      </w:r>
      <w:r w:rsidR="004D121F" w:rsidRPr="00D92CEE">
        <w:t xml:space="preserve">(MKL) </w:t>
      </w:r>
      <w:r w:rsidR="00312DA6" w:rsidRPr="00D92CEE">
        <w:t xml:space="preserve">postane tudi </w:t>
      </w:r>
      <w:r w:rsidR="00986D1D" w:rsidRPr="00D92CEE">
        <w:t xml:space="preserve">koordinatorka mreže. </w:t>
      </w:r>
      <w:r w:rsidR="00106471" w:rsidRPr="00D92CEE">
        <w:t>Andreja (MKL) se je predstavila kot ko</w:t>
      </w:r>
      <w:r w:rsidR="00F31111" w:rsidRPr="00D92CEE">
        <w:t>o</w:t>
      </w:r>
      <w:r w:rsidR="00106471" w:rsidRPr="00D92CEE">
        <w:t>rdinatorka za projekte občanske znanosti v MKL in se veseli dela koordinatork</w:t>
      </w:r>
      <w:r w:rsidR="00F31111" w:rsidRPr="00D92CEE">
        <w:t>e</w:t>
      </w:r>
      <w:r w:rsidR="00106471" w:rsidRPr="00D92CEE">
        <w:t xml:space="preserve"> mreže</w:t>
      </w:r>
      <w:r w:rsidR="00F31111" w:rsidRPr="00D92CEE">
        <w:t xml:space="preserve">. </w:t>
      </w:r>
      <w:r w:rsidR="00483EF1" w:rsidRPr="00D92CEE">
        <w:t>Drugega predloga ni bilo.</w:t>
      </w:r>
    </w:p>
    <w:p w14:paraId="04ABC8FF" w14:textId="6F8CC2CA" w:rsidR="00F47296" w:rsidRPr="00D92CEE" w:rsidRDefault="00F47296" w:rsidP="00936B47">
      <w:pPr>
        <w:pStyle w:val="Odstavekseznama"/>
        <w:jc w:val="both"/>
        <w:rPr>
          <w:rFonts w:ascii="Calibri" w:hAnsi="Calibri" w:cs="Calibri"/>
          <w:color w:val="000000"/>
          <w:shd w:val="clear" w:color="auto" w:fill="FFFFFF"/>
        </w:rPr>
      </w:pPr>
      <w:r w:rsidRPr="00D92CEE">
        <w:t xml:space="preserve">SKLEP: </w:t>
      </w:r>
      <w:r w:rsidR="00664271" w:rsidRPr="00D92CEE">
        <w:t xml:space="preserve">Člani mreže se strinjajo, da </w:t>
      </w:r>
      <w:r w:rsidR="009939DC" w:rsidRPr="00D92CEE">
        <w:t xml:space="preserve">je </w:t>
      </w:r>
      <w:r w:rsidR="00664271" w:rsidRPr="00D92CEE">
        <w:t>k</w:t>
      </w:r>
      <w:r w:rsidR="00BD1687" w:rsidRPr="00D92CEE">
        <w:t xml:space="preserve">oordinatorka </w:t>
      </w:r>
      <w:r w:rsidR="00BD1687" w:rsidRPr="00D92CEE">
        <w:rPr>
          <w:rFonts w:ascii="Calibri" w:hAnsi="Calibri" w:cs="Calibri"/>
          <w:color w:val="000000"/>
          <w:shd w:val="clear" w:color="auto" w:fill="FFFFFF"/>
        </w:rPr>
        <w:t xml:space="preserve">mreže občanske znanosti v Sloveniji </w:t>
      </w:r>
      <w:r w:rsidR="00664271" w:rsidRPr="00D92CEE">
        <w:rPr>
          <w:rFonts w:ascii="Calibri" w:hAnsi="Calibri" w:cs="Calibri"/>
          <w:color w:val="000000"/>
          <w:shd w:val="clear" w:color="auto" w:fill="FFFFFF"/>
        </w:rPr>
        <w:t>Andreja Vovk Iskri</w:t>
      </w:r>
      <w:r w:rsidR="009939DC" w:rsidRPr="00D92CEE">
        <w:rPr>
          <w:rFonts w:ascii="Calibri" w:hAnsi="Calibri" w:cs="Calibri"/>
          <w:color w:val="000000"/>
          <w:shd w:val="clear" w:color="auto" w:fill="FFFFFF"/>
        </w:rPr>
        <w:t>ć</w:t>
      </w:r>
      <w:r w:rsidR="00B82D35">
        <w:rPr>
          <w:rFonts w:ascii="Calibri" w:hAnsi="Calibri" w:cs="Calibri"/>
          <w:color w:val="000000"/>
          <w:shd w:val="clear" w:color="auto" w:fill="FFFFFF"/>
        </w:rPr>
        <w:t>, zaposlena v Mestni knjižnici Ljubljana</w:t>
      </w:r>
      <w:r w:rsidR="00664271" w:rsidRPr="00D92CEE">
        <w:rPr>
          <w:rFonts w:ascii="Calibri" w:hAnsi="Calibri" w:cs="Calibri"/>
          <w:color w:val="000000"/>
          <w:shd w:val="clear" w:color="auto" w:fill="FFFFFF"/>
        </w:rPr>
        <w:t>.</w:t>
      </w:r>
    </w:p>
    <w:p w14:paraId="6612024E" w14:textId="6421DC35" w:rsidR="00BD1687" w:rsidRPr="00D92CEE" w:rsidRDefault="006961B5" w:rsidP="00936B47">
      <w:pPr>
        <w:jc w:val="both"/>
      </w:pPr>
      <w:r>
        <w:t>Več</w:t>
      </w:r>
      <w:r w:rsidR="00087E7F">
        <w:t xml:space="preserve"> član</w:t>
      </w:r>
      <w:r>
        <w:t>ov je</w:t>
      </w:r>
      <w:r w:rsidR="00BD1687" w:rsidRPr="00D92CEE">
        <w:t xml:space="preserve"> predlog podprl</w:t>
      </w:r>
      <w:r>
        <w:t>o</w:t>
      </w:r>
      <w:r w:rsidR="00BD1687" w:rsidRPr="00D92CEE">
        <w:t>, nihče ni bil proti.</w:t>
      </w:r>
    </w:p>
    <w:p w14:paraId="3883C2DB" w14:textId="77777777" w:rsidR="004D121F" w:rsidRPr="00D92CEE" w:rsidRDefault="004D121F" w:rsidP="00936B47">
      <w:pPr>
        <w:pStyle w:val="Odstavekseznama"/>
        <w:jc w:val="both"/>
      </w:pPr>
    </w:p>
    <w:p w14:paraId="27028CD6" w14:textId="40A8B27E" w:rsidR="00093CEB" w:rsidRPr="00D92CEE" w:rsidRDefault="000B11FE" w:rsidP="00936B47">
      <w:pPr>
        <w:pStyle w:val="Odstavekseznama"/>
        <w:numPr>
          <w:ilvl w:val="0"/>
          <w:numId w:val="4"/>
        </w:numPr>
        <w:jc w:val="both"/>
      </w:pPr>
      <w:r w:rsidRPr="00D92CEE">
        <w:t>O</w:t>
      </w:r>
      <w:r w:rsidR="00093CEB" w:rsidRPr="00D92CEE">
        <w:t>rganizacija delovanja mreže</w:t>
      </w:r>
    </w:p>
    <w:p w14:paraId="264F6564" w14:textId="601D1225" w:rsidR="004D121F" w:rsidRPr="00D92CEE" w:rsidRDefault="00FB3162" w:rsidP="00936B47">
      <w:pPr>
        <w:jc w:val="both"/>
      </w:pPr>
      <w:r w:rsidRPr="00D92CEE">
        <w:t>Mitja (CTK)</w:t>
      </w:r>
      <w:r w:rsidR="00093CEB" w:rsidRPr="00D92CEE">
        <w:t xml:space="preserve"> je poudaril, da t</w:t>
      </w:r>
      <w:r w:rsidRPr="00D92CEE">
        <w:t xml:space="preserve">renutno nimamo nobenih formalnih zavez, samo skupno delovanje, kroženje informacij o projektih in delovanju. Nimamo statuta, pravil igre. </w:t>
      </w:r>
      <w:r w:rsidR="00093CEB" w:rsidRPr="00D92CEE">
        <w:t xml:space="preserve">Lahko imamo </w:t>
      </w:r>
      <w:r w:rsidRPr="00D92CEE">
        <w:t>ohlapen</w:t>
      </w:r>
      <w:r w:rsidR="00093CEB" w:rsidRPr="00D92CEE">
        <w:t xml:space="preserve"> način delovanja</w:t>
      </w:r>
      <w:r w:rsidR="00123AE3" w:rsidRPr="00D92CEE">
        <w:t xml:space="preserve"> z </w:t>
      </w:r>
      <w:r w:rsidRPr="00D92CEE">
        <w:t>veliko prostora za različne ideje</w:t>
      </w:r>
      <w:r w:rsidR="00123AE3" w:rsidRPr="00D92CEE">
        <w:t xml:space="preserve">. </w:t>
      </w:r>
      <w:r w:rsidRPr="00D92CEE">
        <w:t>Drugi način pa je formalizirati vse v podrobnosti, podpisovanje dogovorov, pogodb.</w:t>
      </w:r>
      <w:r w:rsidR="00123AE3" w:rsidRPr="00D92CEE">
        <w:t xml:space="preserve"> </w:t>
      </w:r>
      <w:r w:rsidRPr="00D92CEE">
        <w:t>Možno pa je tudi nekaj vmes. Stališče CTK</w:t>
      </w:r>
      <w:r w:rsidR="00123AE3" w:rsidRPr="00D92CEE">
        <w:t xml:space="preserve"> je, da </w:t>
      </w:r>
      <w:r w:rsidRPr="00D92CEE">
        <w:t>delujemo od spodaj, od nič, ko</w:t>
      </w:r>
      <w:r w:rsidR="00123AE3" w:rsidRPr="00D92CEE">
        <w:t xml:space="preserve"> pa</w:t>
      </w:r>
      <w:r w:rsidRPr="00D92CEE">
        <w:t xml:space="preserve"> vidimo potrebe, se povežemo tesneje za kakšne projekte</w:t>
      </w:r>
      <w:r w:rsidR="00123AE3" w:rsidRPr="00D92CEE">
        <w:t xml:space="preserve">. Lahko pa imamo tudi </w:t>
      </w:r>
      <w:r w:rsidRPr="00D92CEE">
        <w:t xml:space="preserve">minimalni poslovnik, </w:t>
      </w:r>
      <w:r w:rsidR="00123AE3" w:rsidRPr="00D92CEE">
        <w:t xml:space="preserve">ki bi določal </w:t>
      </w:r>
      <w:r w:rsidRPr="00D92CEE">
        <w:t>kako</w:t>
      </w:r>
      <w:r w:rsidR="00123AE3" w:rsidRPr="00D92CEE">
        <w:t xml:space="preserve"> vodimo sestanke, kako izvolimo</w:t>
      </w:r>
      <w:r w:rsidRPr="00D92CEE">
        <w:t xml:space="preserve"> koordinatorja. Do konca leta lahko vsak premisli in potem najdemo kompromis, CTK je odprta za vse predloge.</w:t>
      </w:r>
    </w:p>
    <w:p w14:paraId="1499D090" w14:textId="4AAFB983" w:rsidR="00123AE3" w:rsidRPr="00D92CEE" w:rsidRDefault="00ED5FB5" w:rsidP="00936B47">
      <w:pPr>
        <w:jc w:val="both"/>
        <w:rPr>
          <w:rFonts w:eastAsia="Times New Roman" w:cstheme="minorHAnsi"/>
        </w:rPr>
      </w:pPr>
      <w:r>
        <w:t xml:space="preserve">Podan je bil </w:t>
      </w:r>
      <w:r w:rsidR="003647FA" w:rsidRPr="00D92CEE">
        <w:t>predl</w:t>
      </w:r>
      <w:r>
        <w:t>og</w:t>
      </w:r>
      <w:r w:rsidR="003647FA" w:rsidRPr="00D92CEE">
        <w:t xml:space="preserve">, da </w:t>
      </w:r>
      <w:r w:rsidR="00092592" w:rsidRPr="00D92CEE">
        <w:t xml:space="preserve">ostane </w:t>
      </w:r>
      <w:r w:rsidR="00B6765B" w:rsidRPr="00D92CEE">
        <w:t xml:space="preserve">neformalno, </w:t>
      </w:r>
      <w:r w:rsidR="00B6765B" w:rsidRPr="00D92CEE">
        <w:rPr>
          <w:rFonts w:eastAsia="Times New Roman" w:cstheme="minorHAnsi"/>
        </w:rPr>
        <w:t>kasneje lahko razvijemo bolj formalno povezavo.</w:t>
      </w:r>
    </w:p>
    <w:p w14:paraId="6B21C90E" w14:textId="5C9E5FE6" w:rsidR="007F5CFB" w:rsidRPr="00D92CEE" w:rsidRDefault="007F5CFB" w:rsidP="00936B47">
      <w:pPr>
        <w:jc w:val="both"/>
      </w:pPr>
      <w:r w:rsidRPr="00D92CEE">
        <w:t>Mitja (CTK)</w:t>
      </w:r>
      <w:r w:rsidR="00C045DF" w:rsidRPr="00D92CEE">
        <w:t xml:space="preserve"> je predlagal, da delovanje mreže </w:t>
      </w:r>
      <w:r w:rsidR="00891490" w:rsidRPr="00D92CEE">
        <w:t>temelji na delovnih skupinah.</w:t>
      </w:r>
      <w:r w:rsidRPr="00D92CEE">
        <w:t xml:space="preserve"> CTK </w:t>
      </w:r>
      <w:r w:rsidR="00891490" w:rsidRPr="00D92CEE">
        <w:t xml:space="preserve">ima </w:t>
      </w:r>
      <w:r w:rsidRPr="00D92CEE">
        <w:t xml:space="preserve">izkušnje iz </w:t>
      </w:r>
      <w:r w:rsidR="00891490" w:rsidRPr="00D92CEE">
        <w:t xml:space="preserve">dela </w:t>
      </w:r>
      <w:r w:rsidRPr="00D92CEE">
        <w:t xml:space="preserve">delovnih skupin </w:t>
      </w:r>
      <w:r w:rsidR="00891490" w:rsidRPr="00D92CEE">
        <w:t xml:space="preserve">za občansko znanost v </w:t>
      </w:r>
      <w:hyperlink r:id="rId11" w:history="1">
        <w:r w:rsidRPr="007912BF">
          <w:rPr>
            <w:rStyle w:val="Hiperpovezava"/>
          </w:rPr>
          <w:t>LIBER</w:t>
        </w:r>
      </w:hyperlink>
      <w:r w:rsidRPr="00D92CEE">
        <w:t xml:space="preserve"> in </w:t>
      </w:r>
      <w:hyperlink r:id="rId12" w:history="1">
        <w:r w:rsidRPr="008754E1">
          <w:rPr>
            <w:rStyle w:val="Hiperpovezava"/>
          </w:rPr>
          <w:t>ECSA</w:t>
        </w:r>
      </w:hyperlink>
      <w:r w:rsidR="00891490" w:rsidRPr="00D92CEE">
        <w:t>.</w:t>
      </w:r>
      <w:r w:rsidR="00A5374F" w:rsidRPr="00D92CEE">
        <w:t xml:space="preserve"> </w:t>
      </w:r>
      <w:r w:rsidR="009B769B" w:rsidRPr="00D92CEE">
        <w:t xml:space="preserve">Mreža bi lahko imela </w:t>
      </w:r>
      <w:r w:rsidR="00FD0F1D" w:rsidRPr="00D92CEE">
        <w:t xml:space="preserve">ciljne </w:t>
      </w:r>
      <w:r w:rsidR="009B769B" w:rsidRPr="00D92CEE">
        <w:t xml:space="preserve">delovne skupine </w:t>
      </w:r>
      <w:r w:rsidR="00FD0F1D" w:rsidRPr="00D92CEE">
        <w:t>(</w:t>
      </w:r>
      <w:r w:rsidR="009B769B" w:rsidRPr="00D92CEE">
        <w:t xml:space="preserve">za </w:t>
      </w:r>
      <w:r w:rsidR="00B44C87" w:rsidRPr="00D92CEE">
        <w:t>priročnik</w:t>
      </w:r>
      <w:r w:rsidR="00FD0F1D" w:rsidRPr="00D92CEE">
        <w:t>) in tematske (</w:t>
      </w:r>
      <w:r w:rsidR="00B44C87" w:rsidRPr="00D92CEE">
        <w:t>splošne knjižnice</w:t>
      </w:r>
      <w:r w:rsidR="00FD0F1D" w:rsidRPr="00D92CEE">
        <w:t>,…).</w:t>
      </w:r>
    </w:p>
    <w:p w14:paraId="58802D56" w14:textId="0B89F342" w:rsidR="006400DD" w:rsidRPr="0038726F" w:rsidRDefault="006400DD" w:rsidP="00936B47">
      <w:pPr>
        <w:jc w:val="both"/>
        <w:rPr>
          <w:rFonts w:eastAsia="Times New Roman" w:cstheme="minorHAnsi"/>
        </w:rPr>
      </w:pPr>
      <w:r w:rsidRPr="0038726F">
        <w:t>Odprla se je razprava, kjer so člani predlagali različne delovne skupine.</w:t>
      </w:r>
      <w:r w:rsidR="001710BA" w:rsidRPr="0038726F">
        <w:t xml:space="preserve"> </w:t>
      </w:r>
      <w:r w:rsidR="00072276">
        <w:t xml:space="preserve">Predlogi so bili za: </w:t>
      </w:r>
      <w:r w:rsidR="00505760" w:rsidRPr="0038726F">
        <w:t>delovno skupino za distribuirano računalništvo in umetno inteligenco</w:t>
      </w:r>
      <w:r w:rsidR="00072276">
        <w:t xml:space="preserve">, za </w:t>
      </w:r>
      <w:r w:rsidR="00AC5AC1">
        <w:t>takšne</w:t>
      </w:r>
      <w:r w:rsidR="00072276">
        <w:t xml:space="preserve">, </w:t>
      </w:r>
      <w:r w:rsidR="00631FC1" w:rsidRPr="0038726F">
        <w:t xml:space="preserve">kot </w:t>
      </w:r>
      <w:r w:rsidR="00072276">
        <w:t xml:space="preserve">jih </w:t>
      </w:r>
      <w:r w:rsidR="00631FC1" w:rsidRPr="0038726F">
        <w:t xml:space="preserve">ima </w:t>
      </w:r>
      <w:hyperlink r:id="rId13" w:history="1">
        <w:r w:rsidR="00631FC1" w:rsidRPr="00AC5AC1">
          <w:rPr>
            <w:rStyle w:val="Hiperpovezava"/>
          </w:rPr>
          <w:t>ECSA</w:t>
        </w:r>
      </w:hyperlink>
      <w:r w:rsidR="00631FC1" w:rsidRPr="0038726F">
        <w:t xml:space="preserve"> (kvaliteta zraka</w:t>
      </w:r>
      <w:r w:rsidR="006A67FA" w:rsidRPr="0038726F">
        <w:t xml:space="preserve">, </w:t>
      </w:r>
      <w:r w:rsidR="008616CD" w:rsidRPr="0038726F">
        <w:t>zdravje,…</w:t>
      </w:r>
      <w:r w:rsidR="00631FC1" w:rsidRPr="0038726F">
        <w:t>)</w:t>
      </w:r>
      <w:r w:rsidR="00072276">
        <w:t xml:space="preserve">, </w:t>
      </w:r>
      <w:r w:rsidR="00785D1C" w:rsidRPr="0038726F">
        <w:t>o splošnih knjižnicah</w:t>
      </w:r>
      <w:r w:rsidR="00072276">
        <w:t>,</w:t>
      </w:r>
      <w:r w:rsidR="00D75A62" w:rsidRPr="0038726F">
        <w:t xml:space="preserve"> za izboljšanje </w:t>
      </w:r>
      <w:r w:rsidR="00E42731" w:rsidRPr="0038726F">
        <w:t>projektov občanske znanosti (</w:t>
      </w:r>
      <w:r w:rsidR="00E42731" w:rsidRPr="0038726F">
        <w:rPr>
          <w:rFonts w:eastAsia="Times New Roman" w:cstheme="minorHAnsi"/>
        </w:rPr>
        <w:t xml:space="preserve">validacija podatkov, </w:t>
      </w:r>
      <w:r w:rsidR="00257B16" w:rsidRPr="0038726F">
        <w:rPr>
          <w:rFonts w:eastAsia="Times New Roman" w:cstheme="minorHAnsi"/>
        </w:rPr>
        <w:t>GDPR</w:t>
      </w:r>
      <w:r w:rsidR="00E42731" w:rsidRPr="0038726F">
        <w:rPr>
          <w:rFonts w:eastAsia="Times New Roman" w:cstheme="minorHAnsi"/>
        </w:rPr>
        <w:t>, težave</w:t>
      </w:r>
      <w:r w:rsidR="00257B16" w:rsidRPr="0038726F">
        <w:rPr>
          <w:rFonts w:eastAsia="Times New Roman" w:cstheme="minorHAnsi"/>
        </w:rPr>
        <w:t xml:space="preserve"> s</w:t>
      </w:r>
      <w:r w:rsidR="00E42731" w:rsidRPr="0038726F">
        <w:rPr>
          <w:rFonts w:eastAsia="Times New Roman" w:cstheme="minorHAnsi"/>
        </w:rPr>
        <w:t xml:space="preserve"> pravil</w:t>
      </w:r>
      <w:r w:rsidR="00257B16" w:rsidRPr="0038726F">
        <w:rPr>
          <w:rFonts w:eastAsia="Times New Roman" w:cstheme="minorHAnsi"/>
        </w:rPr>
        <w:t>niki</w:t>
      </w:r>
      <w:r w:rsidR="00E42731" w:rsidRPr="0038726F">
        <w:rPr>
          <w:rFonts w:eastAsia="Times New Roman" w:cstheme="minorHAnsi"/>
        </w:rPr>
        <w:t>, dovoljenj</w:t>
      </w:r>
      <w:r w:rsidR="00257B16" w:rsidRPr="0038726F">
        <w:rPr>
          <w:rFonts w:eastAsia="Times New Roman" w:cstheme="minorHAnsi"/>
        </w:rPr>
        <w:t>a</w:t>
      </w:r>
      <w:r w:rsidR="00E42731" w:rsidRPr="0038726F">
        <w:rPr>
          <w:rFonts w:eastAsia="Times New Roman" w:cstheme="minorHAnsi"/>
        </w:rPr>
        <w:t xml:space="preserve"> za etično komisijo)</w:t>
      </w:r>
      <w:r w:rsidR="003F2934" w:rsidRPr="0038726F">
        <w:rPr>
          <w:rFonts w:eastAsia="Times New Roman" w:cstheme="minorHAnsi"/>
        </w:rPr>
        <w:t xml:space="preserve">. </w:t>
      </w:r>
      <w:r w:rsidR="00AC5AC1">
        <w:rPr>
          <w:rFonts w:eastAsia="Times New Roman" w:cstheme="minorHAnsi"/>
        </w:rPr>
        <w:t>P</w:t>
      </w:r>
      <w:r w:rsidR="000C7BDE" w:rsidRPr="0038726F">
        <w:rPr>
          <w:rFonts w:eastAsia="Times New Roman" w:cstheme="minorHAnsi"/>
        </w:rPr>
        <w:t>ot</w:t>
      </w:r>
      <w:r w:rsidR="00824A25" w:rsidRPr="0038726F">
        <w:rPr>
          <w:rFonts w:eastAsia="Times New Roman" w:cstheme="minorHAnsi"/>
        </w:rPr>
        <w:t>rebno</w:t>
      </w:r>
      <w:r w:rsidR="00AC5AC1">
        <w:rPr>
          <w:rFonts w:eastAsia="Times New Roman" w:cstheme="minorHAnsi"/>
        </w:rPr>
        <w:t xml:space="preserve"> bo</w:t>
      </w:r>
      <w:r w:rsidR="00824A25" w:rsidRPr="0038726F">
        <w:rPr>
          <w:rFonts w:eastAsia="Times New Roman" w:cstheme="minorHAnsi"/>
        </w:rPr>
        <w:t xml:space="preserve"> </w:t>
      </w:r>
      <w:r w:rsidR="00157142" w:rsidRPr="0038726F">
        <w:rPr>
          <w:rFonts w:eastAsia="Times New Roman" w:cstheme="minorHAnsi"/>
        </w:rPr>
        <w:t xml:space="preserve">obveščati </w:t>
      </w:r>
      <w:r w:rsidR="00AF44A8" w:rsidRPr="0038726F">
        <w:rPr>
          <w:rFonts w:eastAsia="Times New Roman" w:cstheme="minorHAnsi"/>
        </w:rPr>
        <w:t xml:space="preserve">širšo javnost, tudi lokalne skupnosti, ki velikokrat nimajo posluha za </w:t>
      </w:r>
      <w:r w:rsidR="009116D0" w:rsidRPr="0038726F">
        <w:rPr>
          <w:rFonts w:eastAsia="Times New Roman" w:cstheme="minorHAnsi"/>
        </w:rPr>
        <w:t>rezultate projektov</w:t>
      </w:r>
      <w:r w:rsidR="00AF44A8" w:rsidRPr="0038726F">
        <w:rPr>
          <w:rFonts w:eastAsia="Times New Roman" w:cstheme="minorHAnsi"/>
        </w:rPr>
        <w:t>.</w:t>
      </w:r>
      <w:r w:rsidR="00192565" w:rsidRPr="0038726F">
        <w:rPr>
          <w:rFonts w:eastAsia="Times New Roman" w:cstheme="minorHAnsi"/>
        </w:rPr>
        <w:t xml:space="preserve"> </w:t>
      </w:r>
      <w:r w:rsidR="00AC5AC1">
        <w:rPr>
          <w:rFonts w:eastAsia="Times New Roman" w:cstheme="minorHAnsi"/>
        </w:rPr>
        <w:t xml:space="preserve">Delati </w:t>
      </w:r>
      <w:r w:rsidR="00192565" w:rsidRPr="0038726F">
        <w:rPr>
          <w:rFonts w:eastAsia="Times New Roman" w:cstheme="minorHAnsi"/>
        </w:rPr>
        <w:t xml:space="preserve">moramo na demokratizaciji </w:t>
      </w:r>
      <w:r w:rsidR="007475BB" w:rsidRPr="0038726F">
        <w:rPr>
          <w:rFonts w:eastAsia="Times New Roman" w:cstheme="minorHAnsi"/>
        </w:rPr>
        <w:t>podatkov, ki izhajajo iz projektov.</w:t>
      </w:r>
      <w:r w:rsidR="00F515B4" w:rsidRPr="0038726F">
        <w:rPr>
          <w:rFonts w:eastAsia="Times New Roman" w:cstheme="minorHAnsi"/>
        </w:rPr>
        <w:t xml:space="preserve"> </w:t>
      </w:r>
      <w:r w:rsidR="00AC5AC1">
        <w:rPr>
          <w:rFonts w:eastAsia="Times New Roman" w:cstheme="minorHAnsi"/>
        </w:rPr>
        <w:t>M</w:t>
      </w:r>
      <w:r w:rsidR="00725B3D" w:rsidRPr="0038726F">
        <w:rPr>
          <w:rFonts w:eastAsia="Times New Roman" w:cstheme="minorHAnsi"/>
        </w:rPr>
        <w:t xml:space="preserve">reža </w:t>
      </w:r>
      <w:r w:rsidR="00AC5AC1">
        <w:rPr>
          <w:rFonts w:eastAsia="Times New Roman" w:cstheme="minorHAnsi"/>
        </w:rPr>
        <w:t xml:space="preserve">je že </w:t>
      </w:r>
      <w:r w:rsidR="00725B3D" w:rsidRPr="0038726F">
        <w:rPr>
          <w:rFonts w:eastAsia="Times New Roman" w:cstheme="minorHAnsi"/>
        </w:rPr>
        <w:t>kontaktirala tudi zvezo občin, da bi se pridružila.</w:t>
      </w:r>
      <w:r w:rsidR="006A67FA" w:rsidRPr="0038726F">
        <w:rPr>
          <w:rFonts w:eastAsia="Times New Roman" w:cstheme="minorHAnsi"/>
        </w:rPr>
        <w:t xml:space="preserve"> </w:t>
      </w:r>
      <w:r w:rsidR="00BC3502" w:rsidRPr="0038726F">
        <w:rPr>
          <w:rFonts w:eastAsia="Times New Roman" w:cstheme="minorHAnsi"/>
        </w:rPr>
        <w:t xml:space="preserve">Pozvati moramo tudi druge člane mreže za ideje. </w:t>
      </w:r>
      <w:r w:rsidR="007F7905" w:rsidRPr="0038726F">
        <w:rPr>
          <w:rFonts w:eastAsia="Times New Roman" w:cstheme="minorHAnsi"/>
        </w:rPr>
        <w:t>Vse predloge bi lahko zbirali do jeseni</w:t>
      </w:r>
      <w:r w:rsidR="00BC3502" w:rsidRPr="0038726F">
        <w:rPr>
          <w:rFonts w:eastAsia="Times New Roman" w:cstheme="minorHAnsi"/>
        </w:rPr>
        <w:t xml:space="preserve"> in na naslednjem srečanju določimo kakšno delovno skupino</w:t>
      </w:r>
      <w:r w:rsidR="00FE3B6E" w:rsidRPr="0038726F">
        <w:rPr>
          <w:rFonts w:eastAsia="Times New Roman" w:cstheme="minorHAnsi"/>
        </w:rPr>
        <w:t>.</w:t>
      </w:r>
    </w:p>
    <w:p w14:paraId="180BE383" w14:textId="6D0A8C2C" w:rsidR="00012A94" w:rsidRPr="00D92CEE" w:rsidRDefault="00012A94" w:rsidP="00936B47">
      <w:pPr>
        <w:ind w:left="360" w:firstLine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SKLEP: člani mreže</w:t>
      </w:r>
      <w:r w:rsidR="008754E1">
        <w:rPr>
          <w:rFonts w:eastAsia="Times New Roman" w:cstheme="minorHAnsi"/>
        </w:rPr>
        <w:t xml:space="preserve"> </w:t>
      </w:r>
      <w:r w:rsidR="00766F40">
        <w:rPr>
          <w:rFonts w:eastAsia="Times New Roman" w:cstheme="minorHAnsi"/>
        </w:rPr>
        <w:t xml:space="preserve">čimprej pošljejo </w:t>
      </w:r>
      <w:r>
        <w:rPr>
          <w:rFonts w:eastAsia="Times New Roman" w:cstheme="minorHAnsi"/>
        </w:rPr>
        <w:t>predlo</w:t>
      </w:r>
      <w:r w:rsidR="00F251D5">
        <w:rPr>
          <w:rFonts w:eastAsia="Times New Roman" w:cstheme="minorHAnsi"/>
        </w:rPr>
        <w:t xml:space="preserve">ge za </w:t>
      </w:r>
      <w:r>
        <w:rPr>
          <w:rFonts w:eastAsia="Times New Roman" w:cstheme="minorHAnsi"/>
        </w:rPr>
        <w:t>delovn</w:t>
      </w:r>
      <w:r w:rsidR="00F251D5">
        <w:rPr>
          <w:rFonts w:eastAsia="Times New Roman" w:cstheme="minorHAnsi"/>
        </w:rPr>
        <w:t xml:space="preserve">e </w:t>
      </w:r>
      <w:r>
        <w:rPr>
          <w:rFonts w:eastAsia="Times New Roman" w:cstheme="minorHAnsi"/>
        </w:rPr>
        <w:t>skupin</w:t>
      </w:r>
      <w:r w:rsidR="00F251D5">
        <w:rPr>
          <w:rFonts w:eastAsia="Times New Roman" w:cstheme="minorHAnsi"/>
        </w:rPr>
        <w:t xml:space="preserve">e na </w:t>
      </w:r>
      <w:hyperlink r:id="rId14" w:history="1">
        <w:r w:rsidR="00F251D5" w:rsidRPr="00F251D5">
          <w:rPr>
            <w:rStyle w:val="Hiperpovezava"/>
            <w:rFonts w:eastAsia="Times New Roman" w:cstheme="minorHAnsi"/>
          </w:rPr>
          <w:t>obcanskaznanost@ctk.uni-lj.si</w:t>
        </w:r>
      </w:hyperlink>
    </w:p>
    <w:p w14:paraId="7005E32D" w14:textId="77777777" w:rsidR="00012A94" w:rsidRPr="00D92CEE" w:rsidRDefault="00012A94" w:rsidP="00936B47">
      <w:pPr>
        <w:pStyle w:val="Odstavekseznama"/>
        <w:jc w:val="both"/>
      </w:pPr>
    </w:p>
    <w:p w14:paraId="5C397750" w14:textId="6AA29927" w:rsidR="00012A94" w:rsidRDefault="000B11FE" w:rsidP="00936B47">
      <w:pPr>
        <w:pStyle w:val="Odstavekseznama"/>
        <w:numPr>
          <w:ilvl w:val="0"/>
          <w:numId w:val="4"/>
        </w:numPr>
        <w:jc w:val="both"/>
      </w:pPr>
      <w:r w:rsidRPr="00D92CEE">
        <w:t>razprava o predlogu za ambasadorja občanske znanosti v Sloveniji</w:t>
      </w:r>
    </w:p>
    <w:p w14:paraId="413D6303" w14:textId="21920E1E" w:rsidR="005A620A" w:rsidRDefault="00CE1468" w:rsidP="00936B47">
      <w:pPr>
        <w:jc w:val="both"/>
      </w:pPr>
      <w:r w:rsidRPr="00D92CEE">
        <w:t xml:space="preserve">Til (CTK) je </w:t>
      </w:r>
      <w:r w:rsidR="00601048" w:rsidRPr="00D92CEE">
        <w:t xml:space="preserve">mrežo obvestil o </w:t>
      </w:r>
      <w:hyperlink r:id="rId15" w:history="1">
        <w:r w:rsidR="00601048" w:rsidRPr="0031016B">
          <w:rPr>
            <w:rStyle w:val="Hiperpovezava"/>
          </w:rPr>
          <w:t>razpisu</w:t>
        </w:r>
      </w:hyperlink>
      <w:r w:rsidR="00601048" w:rsidRPr="00D92CEE">
        <w:t xml:space="preserve"> za ambasadorje občanske znanosti. </w:t>
      </w:r>
      <w:r w:rsidR="005A620A" w:rsidRPr="005A620A">
        <w:t>“Call for Citizen Science Ambassadors by the ECS project” je razpis za ambasadorje občanske znanosti, ki ga je izdal projekt European Citizen Science (ECS). Projekt vodi ECSA v konzorciju z drugimi univerzami in ustanovami. Razpis je namenjen ustvarjanju mreže 28 ambasadorjev občanske znanosti v Evropi, ki bodo podpirali izgradnjo skupnosti in aktivnosti za vključevanje novih članov na nacionalni in lokalni ravni ter predstavljali platformo European Citizen Science (</w:t>
      </w:r>
      <w:hyperlink r:id="rId16" w:history="1">
        <w:r w:rsidR="005A620A" w:rsidRPr="000B620D">
          <w:rPr>
            <w:rStyle w:val="Hiperpovezava"/>
          </w:rPr>
          <w:t>http://eu-citizen.science</w:t>
        </w:r>
      </w:hyperlink>
      <w:r w:rsidR="005A620A" w:rsidRPr="005A620A">
        <w:t>).</w:t>
      </w:r>
      <w:r w:rsidR="005A620A">
        <w:t xml:space="preserve"> </w:t>
      </w:r>
    </w:p>
    <w:p w14:paraId="149467A3" w14:textId="7E952F11" w:rsidR="000B11FE" w:rsidRPr="00D92CEE" w:rsidRDefault="00891817" w:rsidP="00936B47">
      <w:pPr>
        <w:jc w:val="both"/>
      </w:pPr>
      <w:r w:rsidRPr="00D92CEE">
        <w:t xml:space="preserve">CTK </w:t>
      </w:r>
      <w:r w:rsidR="006C70C1" w:rsidRPr="00D92CEE">
        <w:t xml:space="preserve">je </w:t>
      </w:r>
      <w:r w:rsidRPr="00D92CEE">
        <w:t>predlaga</w:t>
      </w:r>
      <w:r w:rsidR="005A620A">
        <w:t>l</w:t>
      </w:r>
      <w:r w:rsidRPr="00D92CEE">
        <w:t xml:space="preserve"> Zarjo Muršič. </w:t>
      </w:r>
      <w:r w:rsidR="003A3725" w:rsidRPr="00D92CEE">
        <w:t xml:space="preserve">Je raziskovalka s številnimi izkušnjami na področju izvajanja občanske znanosti. Konkretno je sodelovala v projektu </w:t>
      </w:r>
      <w:hyperlink r:id="rId17" w:history="1">
        <w:r w:rsidR="003A3725" w:rsidRPr="00454634">
          <w:rPr>
            <w:rStyle w:val="Hiperpovezava"/>
          </w:rPr>
          <w:t>Covid Sledilnik</w:t>
        </w:r>
      </w:hyperlink>
      <w:r w:rsidR="003A3725" w:rsidRPr="00D92CEE">
        <w:t xml:space="preserve">, sedaj je v pripravi Sledilnik klimatskih sprememb. Je komunikatorica znanosti (Val 202, Radio Študent, Metina lista,...) Stališča dr. Zarje Muršič </w:t>
      </w:r>
      <w:r w:rsidR="003A3725" w:rsidRPr="00D92CEE">
        <w:lastRenderedPageBreak/>
        <w:t>glede nadaljnjega razvoja občanske znanosti v Sloveniji so usklajena s cilji in pobudami naše mreže. Formalno ustreza vsem kriterijem razpisa.</w:t>
      </w:r>
    </w:p>
    <w:p w14:paraId="07475F75" w14:textId="4D4FFB12" w:rsidR="006046CD" w:rsidRPr="00D92CEE" w:rsidRDefault="0094341C" w:rsidP="00936B47">
      <w:pPr>
        <w:spacing w:after="0" w:line="264" w:lineRule="auto"/>
        <w:jc w:val="both"/>
        <w:textAlignment w:val="baseline"/>
        <w:rPr>
          <w:rFonts w:eastAsia="Times New Roman" w:cstheme="minorHAnsi"/>
        </w:rPr>
      </w:pPr>
      <w:r w:rsidRPr="00D92CEE">
        <w:t>Zarja (Sledilnik) se</w:t>
      </w:r>
      <w:r w:rsidR="00D56D02" w:rsidRPr="00D92CEE">
        <w:t xml:space="preserve"> je</w:t>
      </w:r>
      <w:r w:rsidR="006046CD" w:rsidRPr="00D92CEE">
        <w:t xml:space="preserve"> na kratko</w:t>
      </w:r>
      <w:r w:rsidRPr="00D92CEE">
        <w:t xml:space="preserve"> predstavi</w:t>
      </w:r>
      <w:r w:rsidR="00D56D02" w:rsidRPr="00D92CEE">
        <w:t>la</w:t>
      </w:r>
      <w:r w:rsidR="006046CD" w:rsidRPr="00D92CEE">
        <w:t xml:space="preserve">. </w:t>
      </w:r>
      <w:r w:rsidR="006046CD" w:rsidRPr="00D92CEE">
        <w:rPr>
          <w:rFonts w:eastAsia="Times New Roman" w:cstheme="minorHAnsi"/>
        </w:rPr>
        <w:t xml:space="preserve">Poudarila je povezovanje ministrstev in občin. </w:t>
      </w:r>
      <w:r w:rsidR="00B94CB4" w:rsidRPr="00D92CEE">
        <w:rPr>
          <w:rFonts w:eastAsia="Times New Roman" w:cstheme="minorHAnsi"/>
        </w:rPr>
        <w:t xml:space="preserve">Pomembna ji je </w:t>
      </w:r>
      <w:r w:rsidR="006046CD" w:rsidRPr="00D92CEE">
        <w:rPr>
          <w:rFonts w:eastAsia="Times New Roman" w:cstheme="minorHAnsi"/>
        </w:rPr>
        <w:t>komunikacija</w:t>
      </w:r>
      <w:r w:rsidR="00B94CB4" w:rsidRPr="00D92CEE">
        <w:rPr>
          <w:rFonts w:eastAsia="Times New Roman" w:cstheme="minorHAnsi"/>
        </w:rPr>
        <w:t xml:space="preserve"> o projektih. </w:t>
      </w:r>
      <w:r w:rsidR="00185242" w:rsidRPr="00D92CEE">
        <w:rPr>
          <w:rFonts w:eastAsia="Times New Roman" w:cstheme="minorHAnsi"/>
        </w:rPr>
        <w:t xml:space="preserve">Ker je </w:t>
      </w:r>
      <w:r w:rsidR="00B94CB4" w:rsidRPr="00D92CEE">
        <w:rPr>
          <w:rFonts w:eastAsia="Times New Roman" w:cstheme="minorHAnsi"/>
        </w:rPr>
        <w:t xml:space="preserve">mnogimi </w:t>
      </w:r>
      <w:r w:rsidR="006046CD" w:rsidRPr="00D92CEE">
        <w:rPr>
          <w:rFonts w:eastAsia="Times New Roman" w:cstheme="minorHAnsi"/>
        </w:rPr>
        <w:t>projekt</w:t>
      </w:r>
      <w:r w:rsidR="00185242" w:rsidRPr="00D92CEE">
        <w:rPr>
          <w:rFonts w:eastAsia="Times New Roman" w:cstheme="minorHAnsi"/>
        </w:rPr>
        <w:t>ov</w:t>
      </w:r>
      <w:r w:rsidR="006046CD" w:rsidRPr="00D92CEE">
        <w:rPr>
          <w:rFonts w:eastAsia="Times New Roman" w:cstheme="minorHAnsi"/>
        </w:rPr>
        <w:t xml:space="preserve"> s področja </w:t>
      </w:r>
      <w:r w:rsidR="00B94CB4" w:rsidRPr="00D92CEE">
        <w:rPr>
          <w:rFonts w:eastAsia="Times New Roman" w:cstheme="minorHAnsi"/>
        </w:rPr>
        <w:t>biologije</w:t>
      </w:r>
      <w:r w:rsidR="00185242" w:rsidRPr="00D92CEE">
        <w:rPr>
          <w:rFonts w:eastAsia="Times New Roman" w:cstheme="minorHAnsi"/>
        </w:rPr>
        <w:t>, bo kot biologinja lažje sodelovala</w:t>
      </w:r>
      <w:r w:rsidR="00B94CB4" w:rsidRPr="00D92CEE">
        <w:rPr>
          <w:rFonts w:eastAsia="Times New Roman" w:cstheme="minorHAnsi"/>
        </w:rPr>
        <w:t>, lahko bo pomagala</w:t>
      </w:r>
      <w:r w:rsidR="00185242" w:rsidRPr="00D92CEE">
        <w:rPr>
          <w:rFonts w:eastAsia="Times New Roman" w:cstheme="minorHAnsi"/>
        </w:rPr>
        <w:t xml:space="preserve"> tudi</w:t>
      </w:r>
      <w:r w:rsidR="00B94CB4" w:rsidRPr="00D92CEE">
        <w:rPr>
          <w:rFonts w:eastAsia="Times New Roman" w:cstheme="minorHAnsi"/>
        </w:rPr>
        <w:t xml:space="preserve"> pri </w:t>
      </w:r>
      <w:r w:rsidR="006046CD" w:rsidRPr="00D92CEE">
        <w:rPr>
          <w:rFonts w:eastAsia="Times New Roman" w:cstheme="minorHAnsi"/>
        </w:rPr>
        <w:t>iskanj</w:t>
      </w:r>
      <w:r w:rsidR="00B94CB4" w:rsidRPr="00D92CEE">
        <w:rPr>
          <w:rFonts w:eastAsia="Times New Roman" w:cstheme="minorHAnsi"/>
        </w:rPr>
        <w:t>u občanskih raziskovalcev.</w:t>
      </w:r>
    </w:p>
    <w:p w14:paraId="3F27E29C" w14:textId="5825CE6A" w:rsidR="00564B3B" w:rsidRPr="00D92CEE" w:rsidRDefault="00564B3B" w:rsidP="00936B47">
      <w:pPr>
        <w:jc w:val="both"/>
      </w:pPr>
      <w:r w:rsidRPr="00D92CEE">
        <w:t>Drugega predloga ni bilo.</w:t>
      </w:r>
    </w:p>
    <w:p w14:paraId="1B1291BC" w14:textId="5D7FE1F2" w:rsidR="00564B3B" w:rsidRPr="00D92CEE" w:rsidRDefault="00564B3B" w:rsidP="00936B47">
      <w:pPr>
        <w:ind w:left="360" w:firstLine="360"/>
        <w:jc w:val="both"/>
      </w:pPr>
      <w:r w:rsidRPr="00D92CEE">
        <w:t>SKLEP: Mreža podpira kandidaturo dr. Zarje Muršič na razpisu za ambasadorja občanske znanosti projekta ECS.</w:t>
      </w:r>
    </w:p>
    <w:p w14:paraId="78CB24A9" w14:textId="77777777" w:rsidR="00564B3B" w:rsidRPr="00D92CEE" w:rsidRDefault="00564B3B" w:rsidP="00936B47">
      <w:pPr>
        <w:ind w:left="360"/>
        <w:jc w:val="both"/>
      </w:pPr>
    </w:p>
    <w:p w14:paraId="44868353" w14:textId="09C5C65C" w:rsidR="00AD1D0B" w:rsidRPr="00D92CEE" w:rsidRDefault="00AD1D0B" w:rsidP="00936B47">
      <w:pPr>
        <w:pStyle w:val="Odstavekseznama"/>
        <w:numPr>
          <w:ilvl w:val="0"/>
          <w:numId w:val="4"/>
        </w:numPr>
        <w:jc w:val="both"/>
      </w:pPr>
      <w:r w:rsidRPr="00D92CEE">
        <w:t>Informacija o Akcijskem načrtu RRIS 2030 in o Uredbi o izvajanju odprte znanosti v Sloveniji</w:t>
      </w:r>
    </w:p>
    <w:p w14:paraId="0D77E0CC" w14:textId="3F2935AB" w:rsidR="001B6689" w:rsidRPr="00D92CEE" w:rsidRDefault="00876FBD" w:rsidP="00936B47">
      <w:pPr>
        <w:jc w:val="both"/>
      </w:pPr>
      <w:r w:rsidRPr="00D92CEE">
        <w:t>Uroš (CTK) je predstavil</w:t>
      </w:r>
      <w:r w:rsidR="00A219CC" w:rsidRPr="00D92CEE">
        <w:t xml:space="preserve"> nov </w:t>
      </w:r>
      <w:hyperlink r:id="rId18" w:history="1">
        <w:r w:rsidR="000D7055" w:rsidRPr="00D92CEE">
          <w:rPr>
            <w:rStyle w:val="Hiperpovezava"/>
          </w:rPr>
          <w:t>Akcijski načrt za odprto znanost</w:t>
        </w:r>
      </w:hyperlink>
      <w:r w:rsidR="001D555C" w:rsidRPr="00D92CEE">
        <w:t xml:space="preserve">, ki ga je vlada sprejela 31. 5. </w:t>
      </w:r>
      <w:r w:rsidR="001169CF" w:rsidRPr="00D92CEE">
        <w:t>S</w:t>
      </w:r>
      <w:r w:rsidR="00A219CC" w:rsidRPr="00D92CEE">
        <w:t>redstva iz akcijskega načrta bodo namenjena predvsem za</w:t>
      </w:r>
      <w:r w:rsidR="00410925" w:rsidRPr="00D92CEE">
        <w:t xml:space="preserve"> aktivnosti mreže, </w:t>
      </w:r>
      <w:r w:rsidR="00C322C8" w:rsidRPr="00D92CEE">
        <w:t xml:space="preserve">delovanje portala </w:t>
      </w:r>
      <w:hyperlink r:id="rId19" w:history="1">
        <w:r w:rsidR="0059264E" w:rsidRPr="00D92CEE">
          <w:rPr>
            <w:rStyle w:val="Hiperpovezava"/>
          </w:rPr>
          <w:t>citizenscience.si</w:t>
        </w:r>
      </w:hyperlink>
      <w:r w:rsidR="00410925" w:rsidRPr="00D92CEE">
        <w:t xml:space="preserve">, za materialne stroške, izdajo priročnika, izvajanje </w:t>
      </w:r>
      <w:r w:rsidR="00C322C8" w:rsidRPr="00D92CEE">
        <w:t xml:space="preserve">usposabljanja in </w:t>
      </w:r>
      <w:r w:rsidR="00410925" w:rsidRPr="00D92CEE">
        <w:t>za nacionalni dogodek</w:t>
      </w:r>
      <w:r w:rsidR="001169CF" w:rsidRPr="00D92CEE">
        <w:t xml:space="preserve">. </w:t>
      </w:r>
      <w:r w:rsidR="00A219CC" w:rsidRPr="00D92CEE">
        <w:t xml:space="preserve">CTK </w:t>
      </w:r>
      <w:r w:rsidR="001169CF" w:rsidRPr="00D92CEE">
        <w:t>je</w:t>
      </w:r>
      <w:r w:rsidR="00A219CC" w:rsidRPr="00D92CEE">
        <w:t xml:space="preserve"> postal nacionalni observatorij za </w:t>
      </w:r>
      <w:r w:rsidR="001169CF" w:rsidRPr="00D92CEE">
        <w:t xml:space="preserve">občansko znanost v Sloveniji. Potreben je </w:t>
      </w:r>
      <w:r w:rsidR="00A219CC" w:rsidRPr="00D92CEE">
        <w:t>popis obstoječih projektov in komunikacija z ministrstvom</w:t>
      </w:r>
      <w:r w:rsidR="001169CF" w:rsidRPr="00D92CEE">
        <w:t xml:space="preserve">. Predstavil je tudi novo </w:t>
      </w:r>
      <w:hyperlink r:id="rId20" w:history="1">
        <w:r w:rsidR="00A74070" w:rsidRPr="00D92CEE">
          <w:rPr>
            <w:rStyle w:val="Hiperpovezava"/>
          </w:rPr>
          <w:t>Uredbo o izvajanju znanstvenoraziskovalnega dela v skladu z načeli odprte znanosti</w:t>
        </w:r>
      </w:hyperlink>
      <w:r w:rsidR="00A74070" w:rsidRPr="00D92CEE">
        <w:t xml:space="preserve"> z dne 29. 5. 2023</w:t>
      </w:r>
      <w:r w:rsidR="00B754CA" w:rsidRPr="00D92CEE">
        <w:t>.</w:t>
      </w:r>
      <w:r w:rsidR="008A528B" w:rsidRPr="00D92CEE">
        <w:t xml:space="preserve"> Pri uredbi gre za uvajanje raziskovalnih politik Evropskega raziskovalnega prostora v slovenski raziskovalni prostor, kar je skladno z </w:t>
      </w:r>
      <w:hyperlink r:id="rId21" w:history="1">
        <w:r w:rsidR="008A528B" w:rsidRPr="00D92CEE">
          <w:rPr>
            <w:rStyle w:val="Hiperpovezava"/>
          </w:rPr>
          <w:t>Zakonom o znanstvenoraziskovalni in inovacijski dejavnosti</w:t>
        </w:r>
      </w:hyperlink>
      <w:r w:rsidR="008A528B" w:rsidRPr="00D92CEE">
        <w:t xml:space="preserve"> in </w:t>
      </w:r>
      <w:hyperlink r:id="rId22" w:history="1">
        <w:r w:rsidR="008A528B" w:rsidRPr="00D92CEE">
          <w:rPr>
            <w:rStyle w:val="Hiperpovezava"/>
          </w:rPr>
          <w:t>Resolucijo o znanstvenoraziskovalni in inovacijski strategiji Slovenije 2030</w:t>
        </w:r>
      </w:hyperlink>
      <w:r w:rsidR="008A528B" w:rsidRPr="00D92CEE">
        <w:t>.</w:t>
      </w:r>
      <w:r w:rsidR="00FA315A" w:rsidRPr="00D92CEE">
        <w:t xml:space="preserve"> V skladu z zakonom mora znanstvenoraziskovalna dejavnost temeljiti na načelih odprte znanosti, kar vključuje zlasti: odprt dostop do znanstvenih rezultatov (znanstvenih publikacij, raziskovalnih podatkov ipd.) po načelu odprto, kolikor je mogoče, zaprto, kolikor je nujno; uporabo odgovornih metrik za vrednotenje znanstvenoraziskovalne dejavnosti ter vključevanje skupnosti in občanske znanosti.</w:t>
      </w:r>
    </w:p>
    <w:p w14:paraId="1B3BB9E2" w14:textId="77777777" w:rsidR="008C7875" w:rsidRPr="00D92CEE" w:rsidRDefault="008C7875" w:rsidP="00936B47">
      <w:pPr>
        <w:ind w:left="360"/>
        <w:jc w:val="both"/>
      </w:pPr>
    </w:p>
    <w:p w14:paraId="6AF0171E" w14:textId="38E8F13C" w:rsidR="001B6689" w:rsidRPr="00D92CEE" w:rsidRDefault="001B6689" w:rsidP="00936B47">
      <w:pPr>
        <w:pStyle w:val="Odstavekseznama"/>
        <w:numPr>
          <w:ilvl w:val="0"/>
          <w:numId w:val="4"/>
        </w:numPr>
        <w:jc w:val="both"/>
      </w:pPr>
      <w:r w:rsidRPr="00D92CEE">
        <w:t>Nacionalni dogodek v okviru mreže znanja</w:t>
      </w:r>
    </w:p>
    <w:p w14:paraId="5C1A85B4" w14:textId="0D571E69" w:rsidR="00804ABA" w:rsidRPr="00D92CEE" w:rsidRDefault="000E3AF4" w:rsidP="00936B47">
      <w:pPr>
        <w:jc w:val="both"/>
      </w:pPr>
      <w:r w:rsidRPr="00D92CEE">
        <w:t xml:space="preserve">Uroš (CTK) je </w:t>
      </w:r>
      <w:r w:rsidR="00804ABA" w:rsidRPr="00D92CEE">
        <w:t>povedal, da je rezerviran</w:t>
      </w:r>
      <w:r w:rsidR="00EC3952" w:rsidRPr="00D92CEE">
        <w:t xml:space="preserve">e </w:t>
      </w:r>
      <w:r w:rsidR="00804ABA" w:rsidRPr="00D92CEE">
        <w:t>3 ure</w:t>
      </w:r>
      <w:r w:rsidR="00EC3952" w:rsidRPr="00D92CEE">
        <w:t xml:space="preserve"> v okviru </w:t>
      </w:r>
      <w:hyperlink r:id="rId23" w:history="1">
        <w:r w:rsidR="00EC3952" w:rsidRPr="00D92CEE">
          <w:rPr>
            <w:rStyle w:val="Hiperpovezava"/>
          </w:rPr>
          <w:t>Mreže znanja</w:t>
        </w:r>
      </w:hyperlink>
      <w:r w:rsidR="00EC3952" w:rsidRPr="00D92CEE">
        <w:t xml:space="preserve"> </w:t>
      </w:r>
      <w:r w:rsidR="008C7875" w:rsidRPr="00D92CEE">
        <w:t>(</w:t>
      </w:r>
      <w:r w:rsidR="00EC3952" w:rsidRPr="00D92CEE">
        <w:t>ARNES</w:t>
      </w:r>
      <w:r w:rsidR="008C7875" w:rsidRPr="00D92CEE">
        <w:t>)</w:t>
      </w:r>
      <w:r w:rsidR="00EC3952" w:rsidRPr="00D92CEE">
        <w:t>, ki bo potekala</w:t>
      </w:r>
      <w:r w:rsidR="0076569D" w:rsidRPr="00D92CEE">
        <w:t xml:space="preserve"> od 14. do 16. novembra 2023</w:t>
      </w:r>
      <w:r w:rsidR="00F345C7" w:rsidRPr="00D92CEE">
        <w:t xml:space="preserve"> </w:t>
      </w:r>
      <w:r w:rsidR="00D45D96" w:rsidRPr="00D92CEE">
        <w:t>v Ljubljani</w:t>
      </w:r>
      <w:r w:rsidR="0076569D" w:rsidRPr="00D92CEE">
        <w:t xml:space="preserve">. Pozval je </w:t>
      </w:r>
      <w:r w:rsidR="00804ABA" w:rsidRPr="00D92CEE">
        <w:t>vs</w:t>
      </w:r>
      <w:r w:rsidR="00F345C7" w:rsidRPr="00D92CEE">
        <w:t>e</w:t>
      </w:r>
      <w:r w:rsidR="00804ABA" w:rsidRPr="00D92CEE">
        <w:t xml:space="preserve"> partnerj</w:t>
      </w:r>
      <w:r w:rsidR="00F345C7" w:rsidRPr="00D92CEE">
        <w:t>e, da</w:t>
      </w:r>
      <w:r w:rsidR="00804ABA" w:rsidRPr="00D92CEE">
        <w:t xml:space="preserve"> dodajo svoje predloge glede dogodka</w:t>
      </w:r>
      <w:r w:rsidR="00D45D96" w:rsidRPr="00D92CEE">
        <w:t>.</w:t>
      </w:r>
      <w:r w:rsidR="00330B34" w:rsidRPr="00D92CEE">
        <w:t xml:space="preserve"> Mitja (CTK) je </w:t>
      </w:r>
      <w:r w:rsidR="00D55F00" w:rsidRPr="00D92CEE">
        <w:t>p</w:t>
      </w:r>
      <w:r w:rsidR="00631B92" w:rsidRPr="00D92CEE">
        <w:t>redlagal</w:t>
      </w:r>
      <w:r w:rsidR="00D55F00" w:rsidRPr="00D92CEE">
        <w:t>,</w:t>
      </w:r>
      <w:r w:rsidR="00631B92" w:rsidRPr="00D92CEE">
        <w:t xml:space="preserve"> da se na naslednjem srečanju ustanovi </w:t>
      </w:r>
      <w:r w:rsidR="00F020D5">
        <w:t xml:space="preserve">tudi </w:t>
      </w:r>
      <w:r w:rsidR="00631B92" w:rsidRPr="00D92CEE">
        <w:t>delovna skupina za pripravo dogodka.</w:t>
      </w:r>
    </w:p>
    <w:p w14:paraId="11324E1A" w14:textId="77777777" w:rsidR="00CC2BF2" w:rsidRPr="00D92CEE" w:rsidRDefault="00CC2BF2" w:rsidP="00936B47">
      <w:pPr>
        <w:ind w:left="360"/>
        <w:jc w:val="both"/>
      </w:pPr>
    </w:p>
    <w:p w14:paraId="7577C9CD" w14:textId="3972FC34" w:rsidR="00CC2BF2" w:rsidRPr="00D92CEE" w:rsidRDefault="00CC2BF2" w:rsidP="00936B47">
      <w:pPr>
        <w:pStyle w:val="Odstavekseznama"/>
        <w:numPr>
          <w:ilvl w:val="0"/>
          <w:numId w:val="4"/>
        </w:numPr>
        <w:jc w:val="both"/>
      </w:pPr>
      <w:r w:rsidRPr="00D92CEE">
        <w:t>Predstavitev priročnika za občansko znanost</w:t>
      </w:r>
    </w:p>
    <w:p w14:paraId="11D669EA" w14:textId="79CBE651" w:rsidR="00096D4C" w:rsidRPr="00D92CEE" w:rsidRDefault="00AF36D1" w:rsidP="00936B47">
      <w:pPr>
        <w:jc w:val="both"/>
      </w:pPr>
      <w:r w:rsidRPr="00D92CEE">
        <w:t xml:space="preserve">Mitja (CTK) je predstavil priročnik, ki so ga pripravili v CTK. </w:t>
      </w:r>
      <w:r w:rsidR="0045720D" w:rsidRPr="00D92CEE">
        <w:t>Je v izdelavi, tik pred tem, da gre v lektoriranje</w:t>
      </w:r>
      <w:r w:rsidR="004F3B22" w:rsidRPr="00D92CEE">
        <w:t>.</w:t>
      </w:r>
      <w:r w:rsidR="0045720D" w:rsidRPr="00D92CEE">
        <w:t xml:space="preserve"> </w:t>
      </w:r>
      <w:r w:rsidR="004F3B22" w:rsidRPr="00D92CEE">
        <w:t>Č</w:t>
      </w:r>
      <w:r w:rsidR="0045720D" w:rsidRPr="00D92CEE">
        <w:t>lani mreže so vabljeni, da ga pregledajo in</w:t>
      </w:r>
      <w:r w:rsidR="004F3B22" w:rsidRPr="00D92CEE">
        <w:t xml:space="preserve"> predlagajo spremembe ali dopolnitve. Cilj je, da se priročnik objavi v</w:t>
      </w:r>
      <w:r w:rsidR="0045720D" w:rsidRPr="00D92CEE">
        <w:t xml:space="preserve"> sodelovanj</w:t>
      </w:r>
      <w:r w:rsidR="004F3B22" w:rsidRPr="00D92CEE">
        <w:t>u z vsemi člani mreže.</w:t>
      </w:r>
      <w:r w:rsidR="0045720D" w:rsidRPr="00D92CEE">
        <w:t xml:space="preserve"> </w:t>
      </w:r>
      <w:r w:rsidR="00DF7646">
        <w:t>Priročnik bo izdan</w:t>
      </w:r>
      <w:r w:rsidR="00C87CB5">
        <w:t xml:space="preserve"> v okviru</w:t>
      </w:r>
      <w:r w:rsidR="0045720D" w:rsidRPr="00D92CEE">
        <w:t xml:space="preserve"> </w:t>
      </w:r>
      <w:r w:rsidR="004F3B22" w:rsidRPr="00D92CEE">
        <w:t>projekta S</w:t>
      </w:r>
      <w:r w:rsidR="0045720D" w:rsidRPr="00D92CEE">
        <w:t>poznaj</w:t>
      </w:r>
      <w:r w:rsidR="004F3B22" w:rsidRPr="00D92CEE">
        <w:t>, ki ga vodi CTK</w:t>
      </w:r>
      <w:r w:rsidR="00C87CB5">
        <w:t>. Na voljo bo tudi</w:t>
      </w:r>
      <w:r w:rsidR="004F3B22" w:rsidRPr="00D92CEE">
        <w:t xml:space="preserve"> v </w:t>
      </w:r>
      <w:r w:rsidR="0045720D" w:rsidRPr="00D92CEE">
        <w:t>tiskan</w:t>
      </w:r>
      <w:r w:rsidR="004F3B22" w:rsidRPr="00D92CEE">
        <w:t>i obliki</w:t>
      </w:r>
      <w:r w:rsidR="00C87CB5">
        <w:t>.</w:t>
      </w:r>
      <w:r w:rsidR="00806753" w:rsidRPr="00D92CEE">
        <w:t xml:space="preserve"> </w:t>
      </w:r>
      <w:r w:rsidR="00445568">
        <w:t>Pri pripravi priročnika je dobrodošlo sodelovanje vseh članov mreže</w:t>
      </w:r>
      <w:r w:rsidR="008E14F2" w:rsidRPr="00D92CEE">
        <w:t>.</w:t>
      </w:r>
      <w:r w:rsidR="00096D4C" w:rsidRPr="00D92CEE">
        <w:t xml:space="preserve"> Uroš (CTK) je poudaril, da je  priročnik namenjen vsem, ki začenjajo projekt občanske znanosti in tudi tistim, ki nimajo nobenih izkušenj z </w:t>
      </w:r>
      <w:r w:rsidR="001548FF" w:rsidRPr="00D92CEE">
        <w:t>znanstvenimi projekti.</w:t>
      </w:r>
      <w:r w:rsidR="00370D98" w:rsidRPr="00D92CEE">
        <w:t xml:space="preserve"> Priročnik bo v sedanji obliki poslan vsem članom mreže.</w:t>
      </w:r>
    </w:p>
    <w:p w14:paraId="085CD28B" w14:textId="77777777" w:rsidR="00D0669D" w:rsidRDefault="00D0669D" w:rsidP="00936B47">
      <w:pPr>
        <w:jc w:val="both"/>
      </w:pPr>
    </w:p>
    <w:p w14:paraId="3D5B68C4" w14:textId="77777777" w:rsidR="00DF7646" w:rsidRDefault="00DF7646" w:rsidP="00936B47">
      <w:pPr>
        <w:jc w:val="both"/>
      </w:pPr>
    </w:p>
    <w:p w14:paraId="7B629774" w14:textId="77777777" w:rsidR="00DF7646" w:rsidRPr="00D92CEE" w:rsidRDefault="00DF7646" w:rsidP="00936B47">
      <w:pPr>
        <w:jc w:val="both"/>
      </w:pPr>
    </w:p>
    <w:p w14:paraId="34ABA245" w14:textId="30865531" w:rsidR="00D0669D" w:rsidRPr="00D92CEE" w:rsidRDefault="00D0669D" w:rsidP="00936B47">
      <w:pPr>
        <w:pStyle w:val="Odstavekseznama"/>
        <w:numPr>
          <w:ilvl w:val="0"/>
          <w:numId w:val="4"/>
        </w:numPr>
        <w:jc w:val="both"/>
      </w:pPr>
      <w:r w:rsidRPr="00D92CEE">
        <w:lastRenderedPageBreak/>
        <w:t>Predstavitev novosti na portalu CITIZENSCIENCE.SI</w:t>
      </w:r>
    </w:p>
    <w:p w14:paraId="71781649" w14:textId="61B674ED" w:rsidR="00E3469F" w:rsidRDefault="00D0669D" w:rsidP="00936B47">
      <w:pPr>
        <w:jc w:val="both"/>
        <w:rPr>
          <w:rFonts w:eastAsia="Times New Roman" w:cstheme="minorHAnsi"/>
        </w:rPr>
      </w:pPr>
      <w:r w:rsidRPr="00D92CEE">
        <w:t xml:space="preserve">Til (CTK) je predstavil portal </w:t>
      </w:r>
      <w:hyperlink r:id="rId24" w:history="1">
        <w:r w:rsidR="0059264E" w:rsidRPr="00D92CEE">
          <w:rPr>
            <w:rStyle w:val="Hiperpovezava"/>
          </w:rPr>
          <w:t>citizenscience.si</w:t>
        </w:r>
      </w:hyperlink>
      <w:r w:rsidR="00E3469F" w:rsidRPr="00D92CEE">
        <w:t xml:space="preserve">. </w:t>
      </w:r>
      <w:r w:rsidR="00D92CEE" w:rsidRPr="00D92CEE">
        <w:t>Razvija se</w:t>
      </w:r>
      <w:r w:rsidR="00E3469F" w:rsidRPr="00D92CEE">
        <w:rPr>
          <w:rFonts w:eastAsia="Times New Roman" w:cstheme="minorHAnsi"/>
        </w:rPr>
        <w:t xml:space="preserve"> </w:t>
      </w:r>
      <w:r w:rsidR="00D92CEE" w:rsidRPr="00D92CEE">
        <w:rPr>
          <w:rFonts w:eastAsia="Times New Roman" w:cstheme="minorHAnsi"/>
        </w:rPr>
        <w:t xml:space="preserve">tudi </w:t>
      </w:r>
      <w:r w:rsidR="00E3469F" w:rsidRPr="00D92CEE">
        <w:rPr>
          <w:rFonts w:eastAsia="Times New Roman" w:cstheme="minorHAnsi"/>
        </w:rPr>
        <w:t>funkcija</w:t>
      </w:r>
      <w:r w:rsidR="00D92CEE" w:rsidRPr="00D92CEE">
        <w:rPr>
          <w:rFonts w:eastAsia="Times New Roman" w:cstheme="minorHAnsi"/>
        </w:rPr>
        <w:t>,</w:t>
      </w:r>
      <w:r w:rsidR="00E3469F" w:rsidRPr="00D92CEE">
        <w:rPr>
          <w:rFonts w:eastAsia="Times New Roman" w:cstheme="minorHAnsi"/>
        </w:rPr>
        <w:t xml:space="preserve"> da bo lahko vsak </w:t>
      </w:r>
      <w:r w:rsidR="00D92CEE" w:rsidRPr="00D92CEE">
        <w:rPr>
          <w:rFonts w:eastAsia="Times New Roman" w:cstheme="minorHAnsi"/>
        </w:rPr>
        <w:t xml:space="preserve">sam </w:t>
      </w:r>
      <w:r w:rsidR="00E3469F" w:rsidRPr="00D92CEE">
        <w:rPr>
          <w:rFonts w:eastAsia="Times New Roman" w:cstheme="minorHAnsi"/>
        </w:rPr>
        <w:t>dodal svoj projekt</w:t>
      </w:r>
      <w:r w:rsidR="00D92CEE" w:rsidRPr="00D92CEE">
        <w:rPr>
          <w:rFonts w:eastAsia="Times New Roman" w:cstheme="minorHAnsi"/>
        </w:rPr>
        <w:t>. V</w:t>
      </w:r>
      <w:r w:rsidR="00E3469F" w:rsidRPr="00D92CEE">
        <w:rPr>
          <w:rFonts w:eastAsia="Times New Roman" w:cstheme="minorHAnsi"/>
        </w:rPr>
        <w:t xml:space="preserve"> pripravi so prevodi projektov v angleški jezik za </w:t>
      </w:r>
      <w:r w:rsidR="004D38D3">
        <w:rPr>
          <w:rFonts w:eastAsia="Times New Roman" w:cstheme="minorHAnsi"/>
        </w:rPr>
        <w:t>objavo na</w:t>
      </w:r>
      <w:r w:rsidR="00E3469F" w:rsidRPr="00D92CEE">
        <w:rPr>
          <w:rFonts w:eastAsia="Times New Roman" w:cstheme="minorHAnsi"/>
        </w:rPr>
        <w:t xml:space="preserve"> portal</w:t>
      </w:r>
      <w:r w:rsidR="004D38D3">
        <w:rPr>
          <w:rFonts w:eastAsia="Times New Roman" w:cstheme="minorHAnsi"/>
        </w:rPr>
        <w:t xml:space="preserve">ih </w:t>
      </w:r>
      <w:hyperlink r:id="rId25" w:history="1">
        <w:r w:rsidR="004D38D3" w:rsidRPr="004C0300">
          <w:rPr>
            <w:rStyle w:val="Hiperpovezava"/>
            <w:rFonts w:eastAsia="Times New Roman" w:cstheme="minorHAnsi"/>
          </w:rPr>
          <w:t>eu-citizen.science</w:t>
        </w:r>
      </w:hyperlink>
      <w:r w:rsidR="004D38D3">
        <w:rPr>
          <w:rFonts w:eastAsia="Times New Roman" w:cstheme="minorHAnsi"/>
        </w:rPr>
        <w:t xml:space="preserve">  in </w:t>
      </w:r>
      <w:hyperlink r:id="rId26" w:history="1">
        <w:r w:rsidR="004D38D3" w:rsidRPr="004C0300">
          <w:rPr>
            <w:rStyle w:val="Hiperpovezava"/>
            <w:rFonts w:eastAsia="Times New Roman" w:cstheme="minorHAnsi"/>
          </w:rPr>
          <w:t>SciStarter</w:t>
        </w:r>
      </w:hyperlink>
      <w:r w:rsidR="004D38D3">
        <w:rPr>
          <w:rFonts w:eastAsia="Times New Roman" w:cstheme="minorHAnsi"/>
        </w:rPr>
        <w:t>.</w:t>
      </w:r>
      <w:r w:rsidR="00EF0BAB">
        <w:rPr>
          <w:rFonts w:eastAsia="Times New Roman" w:cstheme="minorHAnsi"/>
        </w:rPr>
        <w:t xml:space="preserve"> Vsi so vabljeni da spremljajo tudi družbena omrežja: </w:t>
      </w:r>
      <w:hyperlink r:id="rId27" w:history="1">
        <w:r w:rsidR="002B4530" w:rsidRPr="002B4530">
          <w:rPr>
            <w:rStyle w:val="Hiperpovezava"/>
            <w:rFonts w:eastAsia="Times New Roman" w:cstheme="minorHAnsi"/>
          </w:rPr>
          <w:t>Facebook</w:t>
        </w:r>
      </w:hyperlink>
      <w:r w:rsidR="002B4530">
        <w:rPr>
          <w:rFonts w:eastAsia="Times New Roman" w:cstheme="minorHAnsi"/>
        </w:rPr>
        <w:t xml:space="preserve"> in </w:t>
      </w:r>
      <w:hyperlink r:id="rId28" w:history="1">
        <w:r w:rsidR="002B4530" w:rsidRPr="00387791">
          <w:rPr>
            <w:rStyle w:val="Hiperpovezava"/>
            <w:rFonts w:eastAsia="Times New Roman" w:cstheme="minorHAnsi"/>
          </w:rPr>
          <w:t>Twitter</w:t>
        </w:r>
      </w:hyperlink>
      <w:r w:rsidR="00387791">
        <w:rPr>
          <w:rFonts w:eastAsia="Times New Roman" w:cstheme="minorHAnsi"/>
        </w:rPr>
        <w:t>.</w:t>
      </w:r>
    </w:p>
    <w:p w14:paraId="26772A90" w14:textId="660D59AD" w:rsidR="00E10E9B" w:rsidRDefault="00E10E9B" w:rsidP="00936B47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Mitja (CTK) je predstavil </w:t>
      </w:r>
      <w:r w:rsidR="00853932">
        <w:rPr>
          <w:rFonts w:eastAsia="Times New Roman" w:cstheme="minorHAnsi"/>
        </w:rPr>
        <w:t xml:space="preserve">izdajo </w:t>
      </w:r>
      <w:hyperlink r:id="rId29" w:history="1">
        <w:r w:rsidR="00853932" w:rsidRPr="00D04DA3">
          <w:rPr>
            <w:rStyle w:val="Hiperpovezava"/>
            <w:rFonts w:eastAsia="Times New Roman" w:cstheme="minorHAnsi"/>
          </w:rPr>
          <w:t>2. dela</w:t>
        </w:r>
      </w:hyperlink>
      <w:r w:rsidR="00853932">
        <w:rPr>
          <w:rFonts w:eastAsia="Times New Roman" w:cstheme="minorHAnsi"/>
        </w:rPr>
        <w:t xml:space="preserve"> </w:t>
      </w:r>
      <w:hyperlink r:id="rId30" w:history="1">
        <w:r w:rsidR="00853932" w:rsidRPr="00853932">
          <w:rPr>
            <w:rStyle w:val="Hiperpovezava"/>
            <w:rFonts w:eastAsia="Times New Roman" w:cstheme="minorHAnsi"/>
          </w:rPr>
          <w:t>Vodiča za občansko znanost</w:t>
        </w:r>
      </w:hyperlink>
      <w:r w:rsidR="00853932">
        <w:rPr>
          <w:rFonts w:eastAsia="Times New Roman" w:cstheme="minorHAnsi"/>
        </w:rPr>
        <w:t xml:space="preserve"> pri LIBE</w:t>
      </w:r>
      <w:r w:rsidR="005138F6">
        <w:rPr>
          <w:rFonts w:eastAsia="Times New Roman" w:cstheme="minorHAnsi"/>
        </w:rPr>
        <w:t xml:space="preserve">R, ki govori predvsem o tem, kako lahko visokošolske knjižnice s svojo infrastrukturo pomagajo pri projektih občanske znanosti. </w:t>
      </w:r>
      <w:r w:rsidR="00D04DA3">
        <w:rPr>
          <w:rFonts w:eastAsia="Times New Roman" w:cstheme="minorHAnsi"/>
        </w:rPr>
        <w:t>Pri objavi pomagajo tudi člani iz CTK.</w:t>
      </w:r>
    </w:p>
    <w:p w14:paraId="41AAED17" w14:textId="77777777" w:rsidR="00252028" w:rsidRDefault="00252028" w:rsidP="00936B47">
      <w:pPr>
        <w:ind w:left="360"/>
        <w:jc w:val="both"/>
        <w:rPr>
          <w:rFonts w:eastAsia="Times New Roman" w:cstheme="minorHAnsi"/>
        </w:rPr>
      </w:pPr>
    </w:p>
    <w:p w14:paraId="13DA21D6" w14:textId="5F8D25B7" w:rsidR="00252028" w:rsidRDefault="00252028" w:rsidP="00936B47">
      <w:pPr>
        <w:pStyle w:val="Odstavekseznama"/>
        <w:numPr>
          <w:ilvl w:val="0"/>
          <w:numId w:val="4"/>
        </w:numPr>
        <w:jc w:val="both"/>
      </w:pPr>
      <w:r w:rsidRPr="00D92CEE">
        <w:t>Pridobivanje novih partnerjev</w:t>
      </w:r>
    </w:p>
    <w:p w14:paraId="0E76B58F" w14:textId="50D215BC" w:rsidR="00252028" w:rsidRPr="00D92CEE" w:rsidRDefault="00252028" w:rsidP="00936B47">
      <w:pPr>
        <w:jc w:val="both"/>
      </w:pPr>
      <w:r>
        <w:t xml:space="preserve">Mitja (CTK) </w:t>
      </w:r>
      <w:r w:rsidR="00CD747B">
        <w:t>je p</w:t>
      </w:r>
      <w:r>
        <w:t xml:space="preserve">rosil </w:t>
      </w:r>
      <w:r w:rsidR="00B60676">
        <w:t xml:space="preserve">vse </w:t>
      </w:r>
      <w:r>
        <w:t>čla</w:t>
      </w:r>
      <w:r w:rsidR="00B60676">
        <w:t>ne, naj posredujejo kontakte inštitucij in društev za katere menijo, da bi lahko postali novi člani naše mreže.</w:t>
      </w:r>
    </w:p>
    <w:p w14:paraId="6DF96665" w14:textId="77777777" w:rsidR="00252028" w:rsidRPr="00D92CEE" w:rsidRDefault="00252028" w:rsidP="00936B47">
      <w:pPr>
        <w:ind w:left="360"/>
        <w:jc w:val="both"/>
        <w:rPr>
          <w:rFonts w:eastAsia="Times New Roman" w:cstheme="minorHAnsi"/>
        </w:rPr>
      </w:pPr>
    </w:p>
    <w:p w14:paraId="64C969E7" w14:textId="77777777" w:rsidR="000B11FE" w:rsidRPr="00D92CEE" w:rsidRDefault="000B11FE" w:rsidP="00936B47">
      <w:pPr>
        <w:jc w:val="both"/>
      </w:pPr>
    </w:p>
    <w:p w14:paraId="2CDBC4F6" w14:textId="1298CBC1" w:rsidR="00AF51DC" w:rsidRPr="00D92CEE" w:rsidRDefault="00C435C8" w:rsidP="00936B47">
      <w:pPr>
        <w:jc w:val="both"/>
      </w:pPr>
      <w:r w:rsidRPr="00D92CEE">
        <w:t>Srečanje</w:t>
      </w:r>
      <w:r w:rsidR="00AF51DC" w:rsidRPr="00D92CEE">
        <w:t xml:space="preserve"> je bil</w:t>
      </w:r>
      <w:r w:rsidRPr="00D92CEE">
        <w:t>o</w:t>
      </w:r>
      <w:r w:rsidR="00AF51DC" w:rsidRPr="00D92CEE">
        <w:t xml:space="preserve"> končan</w:t>
      </w:r>
      <w:r w:rsidRPr="00D92CEE">
        <w:t>o</w:t>
      </w:r>
      <w:r w:rsidR="00AF51DC" w:rsidRPr="00D92CEE">
        <w:t xml:space="preserve"> ob 1</w:t>
      </w:r>
      <w:r w:rsidR="00EF77EC" w:rsidRPr="00D92CEE">
        <w:t>4</w:t>
      </w:r>
      <w:r w:rsidR="000F6E62" w:rsidRPr="00D92CEE">
        <w:t>:</w:t>
      </w:r>
      <w:r w:rsidR="005235AC" w:rsidRPr="00D92CEE">
        <w:t>15</w:t>
      </w:r>
      <w:r w:rsidR="00AF51DC" w:rsidRPr="00D92CEE">
        <w:t>.</w:t>
      </w:r>
    </w:p>
    <w:p w14:paraId="061FE4D7" w14:textId="0DA22EBE" w:rsidR="00AF51DC" w:rsidRPr="00D92CEE" w:rsidRDefault="00AF51DC" w:rsidP="00936B47">
      <w:pPr>
        <w:jc w:val="both"/>
      </w:pPr>
      <w:r w:rsidRPr="00D92CEE">
        <w:t xml:space="preserve">Ljubljana, </w:t>
      </w:r>
      <w:r w:rsidR="000F6E62" w:rsidRPr="00D92CEE">
        <w:t>2</w:t>
      </w:r>
      <w:r w:rsidR="0029086A" w:rsidRPr="00D92CEE">
        <w:t>1</w:t>
      </w:r>
      <w:r w:rsidR="00D33CF5" w:rsidRPr="00D92CEE">
        <w:t xml:space="preserve">. </w:t>
      </w:r>
      <w:r w:rsidR="0029086A" w:rsidRPr="00D92CEE">
        <w:t>julija</w:t>
      </w:r>
      <w:r w:rsidRPr="00D92CEE">
        <w:t xml:space="preserve"> 202</w:t>
      </w:r>
      <w:r w:rsidR="00D33CF5" w:rsidRPr="00D92CEE">
        <w:t>3</w:t>
      </w:r>
    </w:p>
    <w:p w14:paraId="109ACCEC" w14:textId="77777777" w:rsidR="00AF51DC" w:rsidRPr="00D92CEE" w:rsidRDefault="00AF51DC" w:rsidP="00936B47">
      <w:pPr>
        <w:jc w:val="both"/>
      </w:pPr>
    </w:p>
    <w:p w14:paraId="1DB431C8" w14:textId="265115AB" w:rsidR="00AF51DC" w:rsidRPr="00D92CEE" w:rsidRDefault="00C435C8" w:rsidP="00936B47">
      <w:pPr>
        <w:ind w:left="2832" w:firstLine="708"/>
        <w:jc w:val="both"/>
      </w:pPr>
      <w:r w:rsidRPr="00D92CEE">
        <w:t>Zapisnik napisal</w:t>
      </w:r>
      <w:r w:rsidR="00AF51DC" w:rsidRPr="00D92CEE">
        <w:t>:</w:t>
      </w:r>
      <w:r w:rsidR="00AF51DC" w:rsidRPr="00D92CEE">
        <w:tab/>
        <w:t>Mitja V. Iskrić</w:t>
      </w:r>
    </w:p>
    <w:sectPr w:rsidR="00AF51DC" w:rsidRPr="00D92CE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40" w:code="9"/>
      <w:pgMar w:top="1440" w:right="1361" w:bottom="1440" w:left="136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0D91" w14:textId="77777777" w:rsidR="00110136" w:rsidRDefault="00110136">
      <w:r>
        <w:separator/>
      </w:r>
    </w:p>
  </w:endnote>
  <w:endnote w:type="continuationSeparator" w:id="0">
    <w:p w14:paraId="25A55155" w14:textId="77777777" w:rsidR="00110136" w:rsidRDefault="0011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2E02" w14:textId="77777777" w:rsidR="00FF38FD" w:rsidRDefault="00FF38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D18E" w14:textId="77777777" w:rsidR="00FF38FD" w:rsidRDefault="00FF38F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CF44" w14:textId="77777777" w:rsidR="00FF38FD" w:rsidRDefault="00FF38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3E6E" w14:textId="77777777" w:rsidR="00110136" w:rsidRDefault="00110136">
      <w:r>
        <w:separator/>
      </w:r>
    </w:p>
  </w:footnote>
  <w:footnote w:type="continuationSeparator" w:id="0">
    <w:p w14:paraId="13042CDF" w14:textId="77777777" w:rsidR="00110136" w:rsidRDefault="0011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E322" w14:textId="77777777" w:rsidR="00FF38FD" w:rsidRDefault="00FF38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EE38" w14:textId="77777777" w:rsidR="00FF38FD" w:rsidRDefault="00FF38F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785A" w14:textId="3755C725" w:rsidR="00B47E0F" w:rsidRDefault="00B47EDB" w:rsidP="00B47EDB">
    <w:pPr>
      <w:jc w:val="center"/>
      <w:rPr>
        <w:sz w:val="8"/>
      </w:rPr>
    </w:pPr>
    <w:r>
      <w:rPr>
        <w:noProof/>
      </w:rPr>
      <w:drawing>
        <wp:inline distT="0" distB="0" distL="0" distR="0" wp14:anchorId="70C59767" wp14:editId="6C9BB6C0">
          <wp:extent cx="5832475" cy="1087755"/>
          <wp:effectExtent l="0" t="0" r="0" b="0"/>
          <wp:docPr id="1" name="Slika 1" descr="CitizenScience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izenScience.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47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2071D" w14:textId="12EEA8B2" w:rsidR="00405A94" w:rsidRDefault="00186590">
    <w:pPr>
      <w:pStyle w:val="Glava"/>
      <w:rPr>
        <w:sz w:val="16"/>
        <w:vertAlign w:val="superscript"/>
      </w:rPr>
    </w:pPr>
    <w:r>
      <w:rPr>
        <w:noProof/>
        <w:sz w:val="16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A946D" wp14:editId="3BDC8CB0">
              <wp:simplePos x="0" y="0"/>
              <wp:positionH relativeFrom="margin">
                <wp:align>center</wp:align>
              </wp:positionH>
              <wp:positionV relativeFrom="paragraph">
                <wp:posOffset>189809</wp:posOffset>
              </wp:positionV>
              <wp:extent cx="44069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06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4B640D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95pt" to="34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265"/>
    <w:multiLevelType w:val="hybridMultilevel"/>
    <w:tmpl w:val="E6C6E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6FDA"/>
    <w:multiLevelType w:val="hybridMultilevel"/>
    <w:tmpl w:val="77EE48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5C66"/>
    <w:multiLevelType w:val="hybridMultilevel"/>
    <w:tmpl w:val="30EC3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A4C0C"/>
    <w:multiLevelType w:val="hybridMultilevel"/>
    <w:tmpl w:val="DC5E8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DC"/>
    <w:rsid w:val="00005E7F"/>
    <w:rsid w:val="00012A94"/>
    <w:rsid w:val="00072276"/>
    <w:rsid w:val="00081906"/>
    <w:rsid w:val="00087E7F"/>
    <w:rsid w:val="00092592"/>
    <w:rsid w:val="00093CEB"/>
    <w:rsid w:val="00096D4C"/>
    <w:rsid w:val="000B11FE"/>
    <w:rsid w:val="000C7BDE"/>
    <w:rsid w:val="000D17B6"/>
    <w:rsid w:val="000D6D9D"/>
    <w:rsid w:val="000D7055"/>
    <w:rsid w:val="000E3AF4"/>
    <w:rsid w:val="000F6E62"/>
    <w:rsid w:val="001017A6"/>
    <w:rsid w:val="00106471"/>
    <w:rsid w:val="00110136"/>
    <w:rsid w:val="001169CF"/>
    <w:rsid w:val="00123AE3"/>
    <w:rsid w:val="0014369B"/>
    <w:rsid w:val="00153ADB"/>
    <w:rsid w:val="00154660"/>
    <w:rsid w:val="001548FF"/>
    <w:rsid w:val="00157142"/>
    <w:rsid w:val="001710BA"/>
    <w:rsid w:val="00185242"/>
    <w:rsid w:val="00186590"/>
    <w:rsid w:val="00192565"/>
    <w:rsid w:val="001B6689"/>
    <w:rsid w:val="001B6C5D"/>
    <w:rsid w:val="001D555C"/>
    <w:rsid w:val="001F30C8"/>
    <w:rsid w:val="00225E1F"/>
    <w:rsid w:val="00252028"/>
    <w:rsid w:val="00256ECB"/>
    <w:rsid w:val="00257B16"/>
    <w:rsid w:val="00271770"/>
    <w:rsid w:val="002869F5"/>
    <w:rsid w:val="0029086A"/>
    <w:rsid w:val="002B4530"/>
    <w:rsid w:val="002E234A"/>
    <w:rsid w:val="0030149A"/>
    <w:rsid w:val="0031016B"/>
    <w:rsid w:val="00312DA6"/>
    <w:rsid w:val="0032014C"/>
    <w:rsid w:val="00330B34"/>
    <w:rsid w:val="00342282"/>
    <w:rsid w:val="00345D8A"/>
    <w:rsid w:val="0034621B"/>
    <w:rsid w:val="0035045C"/>
    <w:rsid w:val="003647FA"/>
    <w:rsid w:val="00370D98"/>
    <w:rsid w:val="0038726F"/>
    <w:rsid w:val="00387791"/>
    <w:rsid w:val="00390162"/>
    <w:rsid w:val="003A3725"/>
    <w:rsid w:val="003C2AA0"/>
    <w:rsid w:val="003F2934"/>
    <w:rsid w:val="003F3F3C"/>
    <w:rsid w:val="00405A94"/>
    <w:rsid w:val="00410925"/>
    <w:rsid w:val="00445568"/>
    <w:rsid w:val="00454634"/>
    <w:rsid w:val="0045720D"/>
    <w:rsid w:val="00467D6E"/>
    <w:rsid w:val="00474D4C"/>
    <w:rsid w:val="00483EF1"/>
    <w:rsid w:val="004A16BB"/>
    <w:rsid w:val="004A361D"/>
    <w:rsid w:val="004A4C14"/>
    <w:rsid w:val="004C0300"/>
    <w:rsid w:val="004C6816"/>
    <w:rsid w:val="004D121F"/>
    <w:rsid w:val="004D38D3"/>
    <w:rsid w:val="004F3B22"/>
    <w:rsid w:val="004F7872"/>
    <w:rsid w:val="005049D8"/>
    <w:rsid w:val="00505760"/>
    <w:rsid w:val="005138F6"/>
    <w:rsid w:val="005235AC"/>
    <w:rsid w:val="005565EC"/>
    <w:rsid w:val="0055754E"/>
    <w:rsid w:val="00564B3B"/>
    <w:rsid w:val="00587929"/>
    <w:rsid w:val="0059264E"/>
    <w:rsid w:val="00595E31"/>
    <w:rsid w:val="005A620A"/>
    <w:rsid w:val="00601048"/>
    <w:rsid w:val="006046CD"/>
    <w:rsid w:val="00631B92"/>
    <w:rsid w:val="00631FC1"/>
    <w:rsid w:val="00632F25"/>
    <w:rsid w:val="006400DD"/>
    <w:rsid w:val="0066336D"/>
    <w:rsid w:val="00664271"/>
    <w:rsid w:val="00665391"/>
    <w:rsid w:val="006961B5"/>
    <w:rsid w:val="00696FB5"/>
    <w:rsid w:val="006A67FA"/>
    <w:rsid w:val="006B693F"/>
    <w:rsid w:val="006C70C1"/>
    <w:rsid w:val="007247E5"/>
    <w:rsid w:val="00725B3D"/>
    <w:rsid w:val="007475BB"/>
    <w:rsid w:val="00751A0E"/>
    <w:rsid w:val="00761BE8"/>
    <w:rsid w:val="0076346D"/>
    <w:rsid w:val="0076569D"/>
    <w:rsid w:val="00766F40"/>
    <w:rsid w:val="00785D1C"/>
    <w:rsid w:val="007912BF"/>
    <w:rsid w:val="007975D0"/>
    <w:rsid w:val="007D0ADE"/>
    <w:rsid w:val="007F5CFB"/>
    <w:rsid w:val="007F7905"/>
    <w:rsid w:val="00800F9A"/>
    <w:rsid w:val="00804ABA"/>
    <w:rsid w:val="00806753"/>
    <w:rsid w:val="00824A25"/>
    <w:rsid w:val="00853932"/>
    <w:rsid w:val="008616CD"/>
    <w:rsid w:val="008754E1"/>
    <w:rsid w:val="00876FBD"/>
    <w:rsid w:val="00877330"/>
    <w:rsid w:val="00891490"/>
    <w:rsid w:val="00891817"/>
    <w:rsid w:val="00895AB7"/>
    <w:rsid w:val="008A528B"/>
    <w:rsid w:val="008B73DE"/>
    <w:rsid w:val="008C7875"/>
    <w:rsid w:val="008C7A21"/>
    <w:rsid w:val="008D02F9"/>
    <w:rsid w:val="008D3349"/>
    <w:rsid w:val="008D4C2A"/>
    <w:rsid w:val="008E14F2"/>
    <w:rsid w:val="008E2824"/>
    <w:rsid w:val="009116D0"/>
    <w:rsid w:val="00912AEE"/>
    <w:rsid w:val="00913639"/>
    <w:rsid w:val="00936B47"/>
    <w:rsid w:val="0094341C"/>
    <w:rsid w:val="0094719C"/>
    <w:rsid w:val="00956728"/>
    <w:rsid w:val="0097153D"/>
    <w:rsid w:val="00986D1D"/>
    <w:rsid w:val="00987695"/>
    <w:rsid w:val="009939DC"/>
    <w:rsid w:val="009B769B"/>
    <w:rsid w:val="009E5AB4"/>
    <w:rsid w:val="00A02545"/>
    <w:rsid w:val="00A06AC2"/>
    <w:rsid w:val="00A20F85"/>
    <w:rsid w:val="00A219CC"/>
    <w:rsid w:val="00A32230"/>
    <w:rsid w:val="00A35C4A"/>
    <w:rsid w:val="00A41C40"/>
    <w:rsid w:val="00A5374F"/>
    <w:rsid w:val="00A54DB7"/>
    <w:rsid w:val="00A55E07"/>
    <w:rsid w:val="00A6484D"/>
    <w:rsid w:val="00A74070"/>
    <w:rsid w:val="00A92437"/>
    <w:rsid w:val="00A92F3A"/>
    <w:rsid w:val="00AC3243"/>
    <w:rsid w:val="00AC5AC1"/>
    <w:rsid w:val="00AD1D0B"/>
    <w:rsid w:val="00AF36D1"/>
    <w:rsid w:val="00AF44A8"/>
    <w:rsid w:val="00AF4CC8"/>
    <w:rsid w:val="00AF51DC"/>
    <w:rsid w:val="00B03D5D"/>
    <w:rsid w:val="00B30B74"/>
    <w:rsid w:val="00B42798"/>
    <w:rsid w:val="00B44C87"/>
    <w:rsid w:val="00B47E0F"/>
    <w:rsid w:val="00B47EDB"/>
    <w:rsid w:val="00B60676"/>
    <w:rsid w:val="00B6765B"/>
    <w:rsid w:val="00B7359A"/>
    <w:rsid w:val="00B754CA"/>
    <w:rsid w:val="00B82D35"/>
    <w:rsid w:val="00B94CB4"/>
    <w:rsid w:val="00BC3502"/>
    <w:rsid w:val="00BD1687"/>
    <w:rsid w:val="00C045DF"/>
    <w:rsid w:val="00C071AF"/>
    <w:rsid w:val="00C17374"/>
    <w:rsid w:val="00C30C82"/>
    <w:rsid w:val="00C322C8"/>
    <w:rsid w:val="00C33C3B"/>
    <w:rsid w:val="00C435C8"/>
    <w:rsid w:val="00C520D2"/>
    <w:rsid w:val="00C53F07"/>
    <w:rsid w:val="00C83E3C"/>
    <w:rsid w:val="00C86809"/>
    <w:rsid w:val="00C86E28"/>
    <w:rsid w:val="00C87CB5"/>
    <w:rsid w:val="00C91363"/>
    <w:rsid w:val="00C92BE8"/>
    <w:rsid w:val="00CB0249"/>
    <w:rsid w:val="00CB37D2"/>
    <w:rsid w:val="00CB41FC"/>
    <w:rsid w:val="00CC2BF2"/>
    <w:rsid w:val="00CD747B"/>
    <w:rsid w:val="00CE1468"/>
    <w:rsid w:val="00D03CE3"/>
    <w:rsid w:val="00D04DA3"/>
    <w:rsid w:val="00D0669D"/>
    <w:rsid w:val="00D33CF5"/>
    <w:rsid w:val="00D45D96"/>
    <w:rsid w:val="00D55F00"/>
    <w:rsid w:val="00D56D02"/>
    <w:rsid w:val="00D75A62"/>
    <w:rsid w:val="00D86BE8"/>
    <w:rsid w:val="00D92CEE"/>
    <w:rsid w:val="00DB37D0"/>
    <w:rsid w:val="00DC04AA"/>
    <w:rsid w:val="00DF7646"/>
    <w:rsid w:val="00E10E9B"/>
    <w:rsid w:val="00E13806"/>
    <w:rsid w:val="00E232E9"/>
    <w:rsid w:val="00E24F17"/>
    <w:rsid w:val="00E304B1"/>
    <w:rsid w:val="00E3469F"/>
    <w:rsid w:val="00E42731"/>
    <w:rsid w:val="00E57C10"/>
    <w:rsid w:val="00E74D85"/>
    <w:rsid w:val="00E81AFA"/>
    <w:rsid w:val="00E964F8"/>
    <w:rsid w:val="00EC3952"/>
    <w:rsid w:val="00ED5FB5"/>
    <w:rsid w:val="00EE0309"/>
    <w:rsid w:val="00EF0BAB"/>
    <w:rsid w:val="00EF77EC"/>
    <w:rsid w:val="00F020D5"/>
    <w:rsid w:val="00F251D5"/>
    <w:rsid w:val="00F31111"/>
    <w:rsid w:val="00F345C7"/>
    <w:rsid w:val="00F47296"/>
    <w:rsid w:val="00F515B4"/>
    <w:rsid w:val="00FA0633"/>
    <w:rsid w:val="00FA315A"/>
    <w:rsid w:val="00FA3F04"/>
    <w:rsid w:val="00FA5608"/>
    <w:rsid w:val="00FA5B3A"/>
    <w:rsid w:val="00FB3162"/>
    <w:rsid w:val="00FC6498"/>
    <w:rsid w:val="00FD0F1D"/>
    <w:rsid w:val="00FE2CAD"/>
    <w:rsid w:val="00FE3B6E"/>
    <w:rsid w:val="00FF38FD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FC360C"/>
  <w15:chartTrackingRefBased/>
  <w15:docId w15:val="{850EDF84-525D-4192-B4A6-33ED0CC3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51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pacing w:val="20"/>
      <w:sz w:val="32"/>
      <w:lang w:val="en-GB"/>
    </w:rPr>
  </w:style>
  <w:style w:type="paragraph" w:styleId="Naslov2">
    <w:name w:val="heading 2"/>
    <w:basedOn w:val="Navaden"/>
    <w:next w:val="Navaden"/>
    <w:qFormat/>
    <w:pPr>
      <w:keepNext/>
      <w:tabs>
        <w:tab w:val="left" w:pos="2301"/>
        <w:tab w:val="left" w:pos="4428"/>
      </w:tabs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Naslov">
    <w:name w:val="Title"/>
    <w:basedOn w:val="Navaden"/>
    <w:next w:val="Navaden"/>
    <w:link w:val="NaslovZnak"/>
    <w:uiPriority w:val="10"/>
    <w:qFormat/>
    <w:rsid w:val="00AF5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F51D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kseznama">
    <w:name w:val="List Paragraph"/>
    <w:basedOn w:val="Navaden"/>
    <w:uiPriority w:val="34"/>
    <w:qFormat/>
    <w:rsid w:val="00AF51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83E3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3E3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83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sa.ngo/working-groups/" TargetMode="External"/><Relationship Id="rId18" Type="http://schemas.openxmlformats.org/officeDocument/2006/relationships/hyperlink" Target="https://www.gov.si/assets/ministrstva/MVZI/Znanost/Dokumenti/AN_VG_5.docx" TargetMode="External"/><Relationship Id="rId26" Type="http://schemas.openxmlformats.org/officeDocument/2006/relationships/hyperlink" Target="https://scistarter.org/" TargetMode="External"/><Relationship Id="rId21" Type="http://schemas.openxmlformats.org/officeDocument/2006/relationships/hyperlink" Target="http://www.pisrs.si/Pis.web/pregledPredpisa?id=ZAKO7733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csa.ngo/" TargetMode="External"/><Relationship Id="rId17" Type="http://schemas.openxmlformats.org/officeDocument/2006/relationships/hyperlink" Target="https://covid-19.sledilnik.org/" TargetMode="External"/><Relationship Id="rId25" Type="http://schemas.openxmlformats.org/officeDocument/2006/relationships/hyperlink" Target="https://eu-citizen.science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u-citizen.science" TargetMode="External"/><Relationship Id="rId20" Type="http://schemas.openxmlformats.org/officeDocument/2006/relationships/hyperlink" Target="https://www.uradni-list.si/_pdf/2023/Ur/u2023059.pdf" TargetMode="External"/><Relationship Id="rId29" Type="http://schemas.openxmlformats.org/officeDocument/2006/relationships/hyperlink" Target="https://libereurope.eu/wp-content/uploads/2023/06/Library-Infrastructures-amp-Citizen-Scienc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ereurope.eu/working-group/liber-citizen-science-working-group/citizen-science-guide/" TargetMode="External"/><Relationship Id="rId24" Type="http://schemas.openxmlformats.org/officeDocument/2006/relationships/hyperlink" Target="http://citizenscience.si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-citizen.science/call_ambassadors/" TargetMode="External"/><Relationship Id="rId23" Type="http://schemas.openxmlformats.org/officeDocument/2006/relationships/hyperlink" Target="https://mrezaznanja.si/" TargetMode="External"/><Relationship Id="rId28" Type="http://schemas.openxmlformats.org/officeDocument/2006/relationships/hyperlink" Target="https://twitter.com/obcanskaznanost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eu-citizen.science/ecs_project/" TargetMode="External"/><Relationship Id="rId19" Type="http://schemas.openxmlformats.org/officeDocument/2006/relationships/hyperlink" Target="http://citizenscience.si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liclibraries2030.eu/" TargetMode="External"/><Relationship Id="rId14" Type="http://schemas.openxmlformats.org/officeDocument/2006/relationships/hyperlink" Target="mailto:obcanskaznanost@ctk.uni-lj.si" TargetMode="External"/><Relationship Id="rId22" Type="http://schemas.openxmlformats.org/officeDocument/2006/relationships/hyperlink" Target="http://www.pisrs.si/Pis.web/pregledPredpisa?id=RESO133" TargetMode="External"/><Relationship Id="rId27" Type="http://schemas.openxmlformats.org/officeDocument/2006/relationships/hyperlink" Target="https://www.facebook.com/profile.php?id=100088475127327" TargetMode="External"/><Relationship Id="rId30" Type="http://schemas.openxmlformats.org/officeDocument/2006/relationships/hyperlink" Target="https://libereurope.eu/working-group/liber-citizen-science-working-group/citizen-science-guide/" TargetMode="External"/><Relationship Id="rId35" Type="http://schemas.openxmlformats.org/officeDocument/2006/relationships/header" Target="header3.xml"/><Relationship Id="rId8" Type="http://schemas.openxmlformats.org/officeDocument/2006/relationships/hyperlink" Target="https://citizenscience.si/" TargetMode="Externa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vkmi\OneDrive%20-%20Univerza%20v%20Ljubljani\Documents\document%20themes\Samo_GLAV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03DA8E-6924-4B05-BE61-2881EB25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Samo_GLAVA_SLO</Template>
  <TotalTime>4</TotalTime>
  <Pages>4</Pages>
  <Words>1327</Words>
  <Characters>9147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CTK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 Iskrić, Mitja</dc:creator>
  <cp:keywords/>
  <cp:lastModifiedBy>Vovk Iskrić, Mitja</cp:lastModifiedBy>
  <cp:revision>7</cp:revision>
  <cp:lastPrinted>1999-03-23T13:13:00Z</cp:lastPrinted>
  <dcterms:created xsi:type="dcterms:W3CDTF">2023-06-22T11:23:00Z</dcterms:created>
  <dcterms:modified xsi:type="dcterms:W3CDTF">2023-06-22T13:53:00Z</dcterms:modified>
</cp:coreProperties>
</file>